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D9A3E" w14:textId="77777777" w:rsidR="003F2001" w:rsidRPr="009B0195" w:rsidRDefault="003F2001">
      <w:pPr>
        <w:rPr>
          <w:rFonts w:ascii="Garamond" w:hAnsi="Garamond"/>
        </w:rPr>
      </w:pPr>
    </w:p>
    <w:p w14:paraId="450334C9" w14:textId="77777777" w:rsidR="00360D6A" w:rsidRPr="009B0195" w:rsidRDefault="00360D6A">
      <w:pPr>
        <w:rPr>
          <w:rFonts w:ascii="Garamond" w:hAnsi="Garamond"/>
        </w:rPr>
      </w:pPr>
    </w:p>
    <w:p w14:paraId="270CCAF4" w14:textId="77777777" w:rsidR="00360D6A" w:rsidRPr="009B0195" w:rsidRDefault="00360D6A">
      <w:pPr>
        <w:rPr>
          <w:rFonts w:ascii="Garamond" w:hAnsi="Garamond"/>
        </w:rPr>
      </w:pPr>
    </w:p>
    <w:p w14:paraId="30D2B481" w14:textId="77777777" w:rsidR="00360D6A" w:rsidRPr="009B0195" w:rsidRDefault="00360D6A">
      <w:pPr>
        <w:rPr>
          <w:rFonts w:ascii="Garamond" w:hAnsi="Garamond"/>
        </w:rPr>
      </w:pPr>
    </w:p>
    <w:p w14:paraId="1E6385BE" w14:textId="77777777" w:rsidR="00360D6A" w:rsidRPr="009B0195" w:rsidRDefault="00360D6A">
      <w:pPr>
        <w:rPr>
          <w:rFonts w:ascii="Garamond" w:hAnsi="Garamond"/>
        </w:rPr>
      </w:pPr>
    </w:p>
    <w:p w14:paraId="6B0E8B6F" w14:textId="77777777" w:rsidR="00360D6A" w:rsidRPr="009B0195" w:rsidRDefault="00360D6A">
      <w:pPr>
        <w:rPr>
          <w:rFonts w:ascii="Garamond" w:hAnsi="Garamond"/>
        </w:rPr>
      </w:pPr>
    </w:p>
    <w:p w14:paraId="0603EF7C" w14:textId="77777777" w:rsidR="00360D6A" w:rsidRPr="009B0195" w:rsidRDefault="00360D6A">
      <w:pPr>
        <w:rPr>
          <w:rFonts w:ascii="Garamond" w:hAnsi="Garamond"/>
        </w:rPr>
      </w:pPr>
    </w:p>
    <w:p w14:paraId="60070BDC" w14:textId="77777777" w:rsidR="00360D6A" w:rsidRPr="009B0195" w:rsidRDefault="00360D6A">
      <w:pPr>
        <w:rPr>
          <w:rFonts w:ascii="Garamond" w:hAnsi="Garamond"/>
        </w:rPr>
      </w:pPr>
    </w:p>
    <w:p w14:paraId="095EF062" w14:textId="77777777" w:rsidR="00360D6A" w:rsidRPr="009B0195" w:rsidRDefault="00360D6A">
      <w:pPr>
        <w:rPr>
          <w:rFonts w:ascii="Garamond" w:hAnsi="Garamond"/>
        </w:rPr>
      </w:pPr>
    </w:p>
    <w:p w14:paraId="1A38A3F0" w14:textId="77777777" w:rsidR="00360D6A" w:rsidRPr="009B0195" w:rsidRDefault="00360D6A">
      <w:pPr>
        <w:rPr>
          <w:rFonts w:ascii="Garamond" w:hAnsi="Garamond"/>
        </w:rPr>
      </w:pPr>
      <w:r w:rsidRPr="009B0195">
        <w:rPr>
          <w:rFonts w:ascii="Garamond" w:hAnsi="Garamond"/>
          <w:noProof/>
          <w:lang w:val="en-CA" w:eastAsia="en-CA"/>
        </w:rPr>
        <mc:AlternateContent>
          <mc:Choice Requires="wps">
            <w:drawing>
              <wp:anchor distT="0" distB="0" distL="114300" distR="114300" simplePos="0" relativeHeight="251660288" behindDoc="0" locked="0" layoutInCell="1" allowOverlap="1" wp14:anchorId="75EE54E6" wp14:editId="533C014D">
                <wp:simplePos x="0" y="0"/>
                <wp:positionH relativeFrom="column">
                  <wp:posOffset>-457200</wp:posOffset>
                </wp:positionH>
                <wp:positionV relativeFrom="paragraph">
                  <wp:posOffset>114300</wp:posOffset>
                </wp:positionV>
                <wp:extent cx="16002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6002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444F49" w14:textId="77777777" w:rsidR="00654926" w:rsidRDefault="00654926">
                            <w:r>
                              <w:rPr>
                                <w:rFonts w:ascii="Garamond" w:hAnsi="Garamond"/>
                                <w:noProof/>
                                <w:lang w:val="en-CA" w:eastAsia="en-CA"/>
                              </w:rPr>
                              <w:drawing>
                                <wp:inline distT="0" distB="0" distL="0" distR="0" wp14:anchorId="37B2766B" wp14:editId="5475BEFC">
                                  <wp:extent cx="1056640" cy="1447624"/>
                                  <wp:effectExtent l="0" t="0" r="1016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L_logo_4col.jpg"/>
                                          <pic:cNvPicPr/>
                                        </pic:nvPicPr>
                                        <pic:blipFill>
                                          <a:blip r:embed="rId11">
                                            <a:extLst>
                                              <a:ext uri="{28A0092B-C50C-407E-A947-70E740481C1C}">
                                                <a14:useLocalDpi xmlns:a14="http://schemas.microsoft.com/office/drawing/2010/main" val="0"/>
                                              </a:ext>
                                            </a:extLst>
                                          </a:blip>
                                          <a:stretch>
                                            <a:fillRect/>
                                          </a:stretch>
                                        </pic:blipFill>
                                        <pic:spPr>
                                          <a:xfrm>
                                            <a:off x="0" y="0"/>
                                            <a:ext cx="1056721" cy="14477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EE54E6" id="_x0000_t202" coordsize="21600,21600" o:spt="202" path="m,l,21600r21600,l21600,xe">
                <v:stroke joinstyle="miter"/>
                <v:path gradientshapeok="t" o:connecttype="rect"/>
              </v:shapetype>
              <v:shape id="Text Box 2" o:spid="_x0000_s1026" type="#_x0000_t202" style="position:absolute;margin-left:-36pt;margin-top:9pt;width:126pt;height:2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" filled="f" stroked="f">
                <v:textbox>
                  <w:txbxContent>
                    <w:p w14:paraId="4E444F49" w14:textId="77777777" w:rsidR="00654926" w:rsidRDefault="00654926">
                      <w:r>
                        <w:rPr>
                          <w:rFonts w:ascii="Garamond" w:hAnsi="Garamond"/>
                          <w:noProof/>
                          <w:lang w:val="en-CA" w:eastAsia="en-CA"/>
                        </w:rPr>
                        <w:drawing>
                          <wp:inline distT="0" distB="0" distL="0" distR="0" wp14:anchorId="37B2766B" wp14:editId="5475BEFC">
                            <wp:extent cx="1056640" cy="1447624"/>
                            <wp:effectExtent l="0" t="0" r="1016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L_logo_4col.jpg"/>
                                    <pic:cNvPicPr/>
                                  </pic:nvPicPr>
                                  <pic:blipFill>
                                    <a:blip r:embed="rId11">
                                      <a:extLst>
                                        <a:ext uri="{28A0092B-C50C-407E-A947-70E740481C1C}">
                                          <a14:useLocalDpi xmlns:a14="http://schemas.microsoft.com/office/drawing/2010/main" val="0"/>
                                        </a:ext>
                                      </a:extLst>
                                    </a:blip>
                                    <a:stretch>
                                      <a:fillRect/>
                                    </a:stretch>
                                  </pic:blipFill>
                                  <pic:spPr>
                                    <a:xfrm>
                                      <a:off x="0" y="0"/>
                                      <a:ext cx="1056721" cy="1447736"/>
                                    </a:xfrm>
                                    <a:prstGeom prst="rect">
                                      <a:avLst/>
                                    </a:prstGeom>
                                  </pic:spPr>
                                </pic:pic>
                              </a:graphicData>
                            </a:graphic>
                          </wp:inline>
                        </w:drawing>
                      </w:r>
                    </w:p>
                  </w:txbxContent>
                </v:textbox>
                <w10:wrap type="square"/>
              </v:shape>
            </w:pict>
          </mc:Fallback>
        </mc:AlternateContent>
      </w:r>
    </w:p>
    <w:p w14:paraId="09F5FAD8" w14:textId="77777777" w:rsidR="00360D6A" w:rsidRPr="009B0195" w:rsidRDefault="00360D6A">
      <w:pPr>
        <w:rPr>
          <w:rFonts w:ascii="Garamond" w:hAnsi="Garamond"/>
        </w:rPr>
      </w:pPr>
    </w:p>
    <w:p w14:paraId="7DA75340" w14:textId="77777777" w:rsidR="00221426" w:rsidRDefault="00221426" w:rsidP="00221426">
      <w:pPr>
        <w:rPr>
          <w:rFonts w:ascii="Garamond" w:hAnsi="Garamond"/>
        </w:rPr>
      </w:pPr>
    </w:p>
    <w:p w14:paraId="136031E3" w14:textId="78916A48" w:rsidR="00A73F61" w:rsidRDefault="00360D6A" w:rsidP="00221426">
      <w:pPr>
        <w:jc w:val="center"/>
        <w:rPr>
          <w:rFonts w:ascii="Garamond" w:hAnsi="Garamond"/>
          <w:b/>
          <w:sz w:val="32"/>
          <w:szCs w:val="32"/>
        </w:rPr>
      </w:pPr>
      <w:r w:rsidRPr="009B0195">
        <w:rPr>
          <w:rFonts w:ascii="Garamond" w:hAnsi="Garamond"/>
          <w:b/>
          <w:sz w:val="32"/>
          <w:szCs w:val="32"/>
        </w:rPr>
        <w:t xml:space="preserve">Blackfoot </w:t>
      </w:r>
      <w:r w:rsidR="00A73F61">
        <w:rPr>
          <w:rFonts w:ascii="Garamond" w:hAnsi="Garamond"/>
          <w:b/>
          <w:sz w:val="32"/>
          <w:szCs w:val="32"/>
        </w:rPr>
        <w:t>and Other I</w:t>
      </w:r>
      <w:r w:rsidR="00D0442F">
        <w:rPr>
          <w:rFonts w:ascii="Garamond" w:hAnsi="Garamond"/>
          <w:b/>
          <w:sz w:val="32"/>
          <w:szCs w:val="32"/>
        </w:rPr>
        <w:t>ndigenous</w:t>
      </w:r>
      <w:r w:rsidR="00A73F61">
        <w:rPr>
          <w:rFonts w:ascii="Garamond" w:hAnsi="Garamond"/>
          <w:b/>
          <w:sz w:val="32"/>
          <w:szCs w:val="32"/>
        </w:rPr>
        <w:t xml:space="preserve"> Peoples</w:t>
      </w:r>
    </w:p>
    <w:p w14:paraId="6B8EB80C" w14:textId="4A7F8896" w:rsidR="00360D6A" w:rsidRPr="00D0442F" w:rsidRDefault="00360D6A" w:rsidP="00A73F61">
      <w:pPr>
        <w:jc w:val="center"/>
        <w:rPr>
          <w:rFonts w:ascii="Garamond" w:hAnsi="Garamond"/>
          <w:b/>
          <w:sz w:val="32"/>
          <w:szCs w:val="32"/>
        </w:rPr>
      </w:pPr>
      <w:r w:rsidRPr="009B0195">
        <w:rPr>
          <w:rFonts w:ascii="Garamond" w:hAnsi="Garamond"/>
          <w:b/>
          <w:sz w:val="32"/>
          <w:szCs w:val="32"/>
        </w:rPr>
        <w:t>Protocol</w:t>
      </w:r>
      <w:r w:rsidR="00A73F61">
        <w:rPr>
          <w:rFonts w:ascii="Garamond" w:hAnsi="Garamond"/>
          <w:b/>
          <w:sz w:val="32"/>
          <w:szCs w:val="32"/>
        </w:rPr>
        <w:t xml:space="preserve"> </w:t>
      </w:r>
      <w:r w:rsidRPr="009B0195">
        <w:rPr>
          <w:rFonts w:ascii="Garamond" w:hAnsi="Garamond"/>
          <w:b/>
          <w:sz w:val="32"/>
          <w:szCs w:val="32"/>
        </w:rPr>
        <w:t>Handbook</w:t>
      </w:r>
    </w:p>
    <w:p w14:paraId="5D379C78" w14:textId="4D4E32A9" w:rsidR="00360D6A" w:rsidRPr="009B0195" w:rsidRDefault="00360D6A">
      <w:pPr>
        <w:rPr>
          <w:rFonts w:ascii="Garamond" w:hAnsi="Garamond"/>
        </w:rPr>
      </w:pPr>
      <w:r w:rsidRPr="009B0195">
        <w:rPr>
          <w:rFonts w:ascii="Garamond" w:hAnsi="Garamond"/>
        </w:rPr>
        <w:tab/>
      </w:r>
      <w:r w:rsidR="00AF2DDA" w:rsidRPr="009B0195">
        <w:rPr>
          <w:rFonts w:ascii="Garamond" w:hAnsi="Garamond"/>
        </w:rPr>
        <w:tab/>
      </w:r>
    </w:p>
    <w:p w14:paraId="1D45B467" w14:textId="77777777" w:rsidR="00A94083" w:rsidRPr="009B0195" w:rsidRDefault="00A94083">
      <w:pPr>
        <w:rPr>
          <w:rFonts w:ascii="Garamond" w:hAnsi="Garamond"/>
        </w:rPr>
      </w:pPr>
    </w:p>
    <w:p w14:paraId="397A8807" w14:textId="77777777" w:rsidR="00360D6A" w:rsidRPr="009B0195" w:rsidRDefault="00360D6A">
      <w:pPr>
        <w:rPr>
          <w:rFonts w:ascii="Garamond" w:hAnsi="Garamond"/>
        </w:rPr>
      </w:pPr>
      <w:r w:rsidRPr="009B0195">
        <w:rPr>
          <w:rFonts w:ascii="Garamond" w:hAnsi="Garamond"/>
          <w:noProof/>
          <w:lang w:val="en-CA" w:eastAsia="en-CA"/>
        </w:rPr>
        <mc:AlternateContent>
          <mc:Choice Requires="wps">
            <w:drawing>
              <wp:anchor distT="0" distB="0" distL="114300" distR="114300" simplePos="0" relativeHeight="251659264" behindDoc="0" locked="0" layoutInCell="1" allowOverlap="1" wp14:anchorId="400AC9A7" wp14:editId="6554BA7F">
                <wp:simplePos x="0" y="0"/>
                <wp:positionH relativeFrom="column">
                  <wp:posOffset>542925</wp:posOffset>
                </wp:positionH>
                <wp:positionV relativeFrom="paragraph">
                  <wp:posOffset>47625</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6B013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75pt,3.75pt" to="456.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" strokecolor="#4f81bd [3204]" strokeweight="2pt">
                <v:shadow on="t" color="black" opacity="24903f" origin=",.5" offset="0,.55556mm"/>
              </v:line>
            </w:pict>
          </mc:Fallback>
        </mc:AlternateContent>
      </w:r>
      <w:r w:rsidRPr="009B0195">
        <w:rPr>
          <w:rFonts w:ascii="Garamond" w:hAnsi="Garamond"/>
        </w:rPr>
        <w:tab/>
      </w:r>
      <w:r w:rsidRPr="009B0195">
        <w:rPr>
          <w:rFonts w:ascii="Garamond" w:hAnsi="Garamond"/>
        </w:rPr>
        <w:tab/>
      </w:r>
    </w:p>
    <w:p w14:paraId="2CC1459E" w14:textId="77777777" w:rsidR="00360D6A" w:rsidRPr="009B0195" w:rsidRDefault="00360D6A">
      <w:pPr>
        <w:rPr>
          <w:rFonts w:ascii="Garamond" w:hAnsi="Garamond"/>
        </w:rPr>
      </w:pPr>
    </w:p>
    <w:p w14:paraId="0D988668" w14:textId="77777777" w:rsidR="00360D6A" w:rsidRPr="009B0195" w:rsidRDefault="00360D6A">
      <w:pPr>
        <w:rPr>
          <w:rFonts w:ascii="Garamond" w:hAnsi="Garamond"/>
        </w:rPr>
      </w:pPr>
    </w:p>
    <w:p w14:paraId="2F690C9D" w14:textId="77777777" w:rsidR="00360D6A" w:rsidRPr="009B0195" w:rsidRDefault="00360D6A">
      <w:pPr>
        <w:rPr>
          <w:rFonts w:ascii="Garamond" w:hAnsi="Garamond"/>
        </w:rPr>
      </w:pPr>
    </w:p>
    <w:p w14:paraId="6C15ABCA" w14:textId="77777777" w:rsidR="00360D6A" w:rsidRPr="009B0195" w:rsidRDefault="00360D6A">
      <w:pPr>
        <w:rPr>
          <w:rFonts w:ascii="Garamond" w:hAnsi="Garamond"/>
        </w:rPr>
      </w:pPr>
    </w:p>
    <w:p w14:paraId="1E5EA53A" w14:textId="15A10E6F" w:rsidR="00360D6A" w:rsidRPr="009B0195" w:rsidRDefault="00360D6A">
      <w:pPr>
        <w:rPr>
          <w:rFonts w:ascii="Garamond" w:hAnsi="Garamond"/>
        </w:rPr>
      </w:pPr>
    </w:p>
    <w:p w14:paraId="2FF55A1E" w14:textId="4ABDDB32" w:rsidR="00360D6A" w:rsidRPr="009B0195" w:rsidRDefault="00360D6A" w:rsidP="00515B38">
      <w:pPr>
        <w:ind w:left="4395"/>
        <w:rPr>
          <w:rFonts w:ascii="Garamond" w:hAnsi="Garamond"/>
        </w:rPr>
      </w:pPr>
      <w:r w:rsidRPr="009B0195">
        <w:rPr>
          <w:rFonts w:ascii="Garamond" w:hAnsi="Garamond"/>
        </w:rPr>
        <w:t>This handbook is meant to</w:t>
      </w:r>
      <w:r w:rsidR="00515B38" w:rsidRPr="009B0195">
        <w:rPr>
          <w:rFonts w:ascii="Garamond" w:hAnsi="Garamond"/>
        </w:rPr>
        <w:t xml:space="preserve"> </w:t>
      </w:r>
      <w:r w:rsidR="00D0442F">
        <w:rPr>
          <w:rFonts w:ascii="Garamond" w:hAnsi="Garamond"/>
        </w:rPr>
        <w:t>provide information for</w:t>
      </w:r>
      <w:r w:rsidRPr="009B0195">
        <w:rPr>
          <w:rFonts w:ascii="Garamond" w:hAnsi="Garamond"/>
        </w:rPr>
        <w:t xml:space="preserve"> university faculty and staff who are hosting univer</w:t>
      </w:r>
      <w:r w:rsidR="000E1BBE" w:rsidRPr="009B0195">
        <w:rPr>
          <w:rFonts w:ascii="Garamond" w:hAnsi="Garamond"/>
        </w:rPr>
        <w:t xml:space="preserve">sity events that incorporate </w:t>
      </w:r>
      <w:r w:rsidRPr="009B0195">
        <w:rPr>
          <w:rFonts w:ascii="Garamond" w:hAnsi="Garamond"/>
        </w:rPr>
        <w:t xml:space="preserve">recognition of Blackfoot </w:t>
      </w:r>
      <w:r w:rsidR="000E1BBE" w:rsidRPr="009B0195">
        <w:rPr>
          <w:rFonts w:ascii="Garamond" w:hAnsi="Garamond"/>
        </w:rPr>
        <w:t xml:space="preserve">and </w:t>
      </w:r>
      <w:r w:rsidR="00D0442F">
        <w:rPr>
          <w:rFonts w:ascii="Garamond" w:hAnsi="Garamond"/>
        </w:rPr>
        <w:t xml:space="preserve">Indigenous </w:t>
      </w:r>
      <w:r w:rsidRPr="009B0195">
        <w:rPr>
          <w:rFonts w:ascii="Garamond" w:hAnsi="Garamond"/>
        </w:rPr>
        <w:t>culture</w:t>
      </w:r>
      <w:r w:rsidR="000E1BBE" w:rsidRPr="009B0195">
        <w:rPr>
          <w:rFonts w:ascii="Garamond" w:hAnsi="Garamond"/>
        </w:rPr>
        <w:t>s</w:t>
      </w:r>
      <w:r w:rsidRPr="009B0195">
        <w:rPr>
          <w:rFonts w:ascii="Garamond" w:hAnsi="Garamond"/>
        </w:rPr>
        <w:t xml:space="preserve"> and/or hosting Blackfoot and other </w:t>
      </w:r>
      <w:r w:rsidR="00D0442F">
        <w:rPr>
          <w:rFonts w:ascii="Garamond" w:hAnsi="Garamond"/>
        </w:rPr>
        <w:t>Indigenous</w:t>
      </w:r>
      <w:r w:rsidR="00AE4EB6" w:rsidRPr="009B0195">
        <w:rPr>
          <w:rFonts w:ascii="Garamond" w:hAnsi="Garamond"/>
        </w:rPr>
        <w:t xml:space="preserve"> </w:t>
      </w:r>
      <w:r w:rsidRPr="009B0195">
        <w:rPr>
          <w:rFonts w:ascii="Garamond" w:hAnsi="Garamond"/>
        </w:rPr>
        <w:t>peoples at the University of Lethbridge.</w:t>
      </w:r>
    </w:p>
    <w:p w14:paraId="728F05A4" w14:textId="7DD28050" w:rsidR="00360D6A" w:rsidRPr="009B0195" w:rsidRDefault="00360D6A">
      <w:pPr>
        <w:rPr>
          <w:rFonts w:ascii="Garamond" w:hAnsi="Garamond"/>
        </w:rPr>
      </w:pPr>
    </w:p>
    <w:p w14:paraId="0F9184C3" w14:textId="2B32CC7D" w:rsidR="006563CE" w:rsidRPr="009B0195" w:rsidRDefault="006563CE">
      <w:pPr>
        <w:rPr>
          <w:rFonts w:ascii="Garamond" w:hAnsi="Garamond"/>
        </w:rPr>
      </w:pPr>
    </w:p>
    <w:p w14:paraId="1EA8D6EB" w14:textId="21F75FD2" w:rsidR="006563CE" w:rsidRPr="009B0195" w:rsidRDefault="006563CE">
      <w:pPr>
        <w:rPr>
          <w:rFonts w:ascii="Garamond" w:hAnsi="Garamond"/>
        </w:rPr>
      </w:pPr>
    </w:p>
    <w:p w14:paraId="25975485" w14:textId="77777777" w:rsidR="00D0442F" w:rsidRDefault="006563CE" w:rsidP="00D0442F">
      <w:pPr>
        <w:spacing w:line="240" w:lineRule="auto"/>
        <w:contextualSpacing/>
        <w:rPr>
          <w:rFonts w:ascii="Garamond" w:hAnsi="Garamond"/>
          <w:sz w:val="22"/>
          <w:szCs w:val="22"/>
        </w:rPr>
      </w:pPr>
      <w:r w:rsidRPr="009B0195">
        <w:rPr>
          <w:rFonts w:ascii="Garamond" w:hAnsi="Garamond"/>
          <w:b/>
          <w:sz w:val="22"/>
          <w:szCs w:val="22"/>
        </w:rPr>
        <w:t>Approved:</w:t>
      </w:r>
      <w:r w:rsidRPr="009B0195">
        <w:rPr>
          <w:rFonts w:ascii="Garamond" w:hAnsi="Garamond"/>
          <w:sz w:val="22"/>
          <w:szCs w:val="22"/>
        </w:rPr>
        <w:t xml:space="preserve"> October 7, 2013 General Faculties Council (GFC)</w:t>
      </w:r>
    </w:p>
    <w:p w14:paraId="3DC33607" w14:textId="06AFE957" w:rsidR="00D0442F" w:rsidRDefault="006563CE" w:rsidP="00D0442F">
      <w:pPr>
        <w:spacing w:line="240" w:lineRule="auto"/>
        <w:contextualSpacing/>
        <w:rPr>
          <w:rFonts w:ascii="Garamond" w:hAnsi="Garamond"/>
          <w:sz w:val="22"/>
          <w:szCs w:val="22"/>
        </w:rPr>
      </w:pPr>
      <w:r w:rsidRPr="009B0195">
        <w:rPr>
          <w:rFonts w:ascii="Garamond" w:hAnsi="Garamond"/>
          <w:b/>
          <w:sz w:val="22"/>
          <w:szCs w:val="22"/>
        </w:rPr>
        <w:t>Document History</w:t>
      </w:r>
      <w:r w:rsidRPr="009B0195">
        <w:rPr>
          <w:rFonts w:ascii="Garamond" w:hAnsi="Garamond"/>
          <w:sz w:val="22"/>
          <w:szCs w:val="22"/>
        </w:rPr>
        <w:t>: June 12, 2013 GFC Aboriginal Education Committee</w:t>
      </w:r>
    </w:p>
    <w:p w14:paraId="73D84F20" w14:textId="3B7AB401" w:rsidR="00360D6A" w:rsidRPr="00D0442F" w:rsidRDefault="00D0442F" w:rsidP="00D0442F">
      <w:pPr>
        <w:spacing w:line="240" w:lineRule="auto"/>
        <w:contextualSpacing/>
        <w:rPr>
          <w:rFonts w:ascii="Garamond" w:hAnsi="Garamond"/>
          <w:b/>
          <w:sz w:val="22"/>
          <w:szCs w:val="22"/>
        </w:rPr>
      </w:pPr>
      <w:r w:rsidRPr="00D0442F">
        <w:rPr>
          <w:rFonts w:ascii="Garamond" w:hAnsi="Garamond"/>
          <w:b/>
          <w:sz w:val="22"/>
          <w:szCs w:val="22"/>
        </w:rPr>
        <w:t>Revised:</w:t>
      </w:r>
      <w:r w:rsidR="00D531F9">
        <w:rPr>
          <w:rFonts w:ascii="Garamond" w:hAnsi="Garamond"/>
          <w:b/>
          <w:sz w:val="22"/>
          <w:szCs w:val="22"/>
        </w:rPr>
        <w:t xml:space="preserve"> </w:t>
      </w:r>
      <w:r w:rsidR="00D531F9">
        <w:rPr>
          <w:rFonts w:ascii="Garamond" w:hAnsi="Garamond"/>
          <w:sz w:val="22"/>
          <w:szCs w:val="22"/>
        </w:rPr>
        <w:t>March 14, 2020</w:t>
      </w:r>
      <w:r w:rsidR="00360D6A" w:rsidRPr="00D0442F">
        <w:rPr>
          <w:rFonts w:ascii="Garamond" w:hAnsi="Garamond"/>
          <w:b/>
          <w:sz w:val="22"/>
          <w:szCs w:val="22"/>
        </w:rPr>
        <w:br w:type="page"/>
      </w:r>
    </w:p>
    <w:p w14:paraId="7AD6F6A2" w14:textId="55D39950" w:rsidR="00360D6A" w:rsidRDefault="00360D6A">
      <w:pPr>
        <w:rPr>
          <w:rFonts w:ascii="Garamond" w:hAnsi="Garamond"/>
          <w:b/>
          <w:sz w:val="24"/>
          <w:szCs w:val="24"/>
        </w:rPr>
      </w:pPr>
      <w:r w:rsidRPr="0027675E">
        <w:rPr>
          <w:rFonts w:ascii="Garamond" w:hAnsi="Garamond"/>
          <w:b/>
          <w:sz w:val="24"/>
          <w:szCs w:val="24"/>
        </w:rPr>
        <w:lastRenderedPageBreak/>
        <w:t>TABLE OF CONTENTS</w:t>
      </w:r>
    </w:p>
    <w:p w14:paraId="6E0E3B4A" w14:textId="77777777" w:rsidR="00A73F61" w:rsidRDefault="00360D6A" w:rsidP="00A73F61">
      <w:pPr>
        <w:pStyle w:val="ListParagraph"/>
        <w:numPr>
          <w:ilvl w:val="0"/>
          <w:numId w:val="28"/>
        </w:numPr>
        <w:rPr>
          <w:rFonts w:ascii="Garamond" w:hAnsi="Garamond"/>
          <w:sz w:val="24"/>
          <w:szCs w:val="24"/>
        </w:rPr>
      </w:pPr>
      <w:r w:rsidRPr="00A73F61">
        <w:rPr>
          <w:rFonts w:ascii="Garamond" w:hAnsi="Garamond"/>
          <w:sz w:val="24"/>
          <w:szCs w:val="24"/>
        </w:rPr>
        <w:t>INTRODUCTION</w:t>
      </w:r>
    </w:p>
    <w:p w14:paraId="3CF0934D" w14:textId="77777777" w:rsidR="00A73F61" w:rsidRDefault="002F376C" w:rsidP="00A73F61">
      <w:pPr>
        <w:pStyle w:val="ListParagraph"/>
        <w:numPr>
          <w:ilvl w:val="0"/>
          <w:numId w:val="28"/>
        </w:numPr>
        <w:rPr>
          <w:rFonts w:ascii="Garamond" w:hAnsi="Garamond"/>
          <w:sz w:val="24"/>
          <w:szCs w:val="24"/>
        </w:rPr>
      </w:pPr>
      <w:r w:rsidRPr="00A73F61">
        <w:rPr>
          <w:rFonts w:ascii="Garamond" w:hAnsi="Garamond"/>
          <w:sz w:val="24"/>
          <w:szCs w:val="24"/>
        </w:rPr>
        <w:t>TERMS</w:t>
      </w:r>
    </w:p>
    <w:p w14:paraId="2FAC84B5" w14:textId="77777777" w:rsidR="00A73F61" w:rsidRDefault="008B321A" w:rsidP="00A73F61">
      <w:pPr>
        <w:pStyle w:val="ListParagraph"/>
        <w:numPr>
          <w:ilvl w:val="0"/>
          <w:numId w:val="28"/>
        </w:numPr>
        <w:rPr>
          <w:rFonts w:ascii="Garamond" w:hAnsi="Garamond"/>
          <w:sz w:val="24"/>
          <w:szCs w:val="24"/>
        </w:rPr>
      </w:pPr>
      <w:r w:rsidRPr="00A73F61">
        <w:rPr>
          <w:rFonts w:ascii="Garamond" w:hAnsi="Garamond"/>
          <w:sz w:val="24"/>
          <w:szCs w:val="24"/>
        </w:rPr>
        <w:t>TERRITORIAL STATEMENT</w:t>
      </w:r>
    </w:p>
    <w:p w14:paraId="7B7F0763" w14:textId="77777777" w:rsidR="00A73F61" w:rsidRDefault="00360D6A" w:rsidP="00A73F61">
      <w:pPr>
        <w:pStyle w:val="ListParagraph"/>
        <w:numPr>
          <w:ilvl w:val="0"/>
          <w:numId w:val="28"/>
        </w:numPr>
        <w:rPr>
          <w:rFonts w:ascii="Garamond" w:hAnsi="Garamond"/>
          <w:sz w:val="24"/>
          <w:szCs w:val="24"/>
        </w:rPr>
      </w:pPr>
      <w:r w:rsidRPr="00A73F61">
        <w:rPr>
          <w:rFonts w:ascii="Garamond" w:hAnsi="Garamond"/>
          <w:sz w:val="24"/>
          <w:szCs w:val="24"/>
        </w:rPr>
        <w:t>CONVOCATION</w:t>
      </w:r>
      <w:r w:rsidR="002468FC" w:rsidRPr="00A73F61">
        <w:rPr>
          <w:rFonts w:ascii="Garamond" w:hAnsi="Garamond"/>
          <w:sz w:val="24"/>
          <w:szCs w:val="24"/>
        </w:rPr>
        <w:t xml:space="preserve"> AND CEREMONIAL EVENTS</w:t>
      </w:r>
    </w:p>
    <w:p w14:paraId="35ACC1FE" w14:textId="77777777" w:rsidR="00A73F61" w:rsidRDefault="00360D6A" w:rsidP="00A73F61">
      <w:pPr>
        <w:pStyle w:val="ListParagraph"/>
        <w:numPr>
          <w:ilvl w:val="0"/>
          <w:numId w:val="28"/>
        </w:numPr>
        <w:rPr>
          <w:rFonts w:ascii="Garamond" w:hAnsi="Garamond"/>
          <w:sz w:val="24"/>
          <w:szCs w:val="24"/>
        </w:rPr>
      </w:pPr>
      <w:r w:rsidRPr="00A73F61">
        <w:rPr>
          <w:rFonts w:ascii="Garamond" w:hAnsi="Garamond"/>
          <w:sz w:val="24"/>
          <w:szCs w:val="24"/>
        </w:rPr>
        <w:t>ELDERS</w:t>
      </w:r>
    </w:p>
    <w:p w14:paraId="1C89A9A7" w14:textId="19907F42" w:rsidR="007306A0" w:rsidRDefault="00360D6A" w:rsidP="00A73F61">
      <w:pPr>
        <w:pStyle w:val="ListParagraph"/>
        <w:numPr>
          <w:ilvl w:val="0"/>
          <w:numId w:val="28"/>
        </w:numPr>
        <w:rPr>
          <w:rFonts w:ascii="Garamond" w:hAnsi="Garamond"/>
          <w:sz w:val="24"/>
          <w:szCs w:val="24"/>
        </w:rPr>
      </w:pPr>
      <w:r w:rsidRPr="00A73F61">
        <w:rPr>
          <w:rFonts w:ascii="Garamond" w:hAnsi="Garamond"/>
          <w:sz w:val="24"/>
          <w:szCs w:val="24"/>
        </w:rPr>
        <w:t>GIFTS – GIVING AND RECEIVING</w:t>
      </w:r>
    </w:p>
    <w:p w14:paraId="576ED700" w14:textId="125F784C" w:rsidR="00D531F9" w:rsidRPr="00A73F61" w:rsidRDefault="00D531F9" w:rsidP="00A73F61">
      <w:pPr>
        <w:pStyle w:val="ListParagraph"/>
        <w:numPr>
          <w:ilvl w:val="0"/>
          <w:numId w:val="28"/>
        </w:numPr>
        <w:rPr>
          <w:rFonts w:ascii="Garamond" w:hAnsi="Garamond"/>
          <w:sz w:val="24"/>
          <w:szCs w:val="24"/>
        </w:rPr>
      </w:pPr>
      <w:r>
        <w:rPr>
          <w:rFonts w:ascii="Garamond" w:hAnsi="Garamond"/>
          <w:sz w:val="24"/>
          <w:szCs w:val="24"/>
        </w:rPr>
        <w:t>SMUDGING AND PIPE OFFERING GUIDELINES ON CAMPUS</w:t>
      </w:r>
    </w:p>
    <w:p w14:paraId="74172467" w14:textId="77777777" w:rsidR="00D531F9" w:rsidRDefault="00D531F9" w:rsidP="00A73F61">
      <w:pPr>
        <w:rPr>
          <w:rFonts w:ascii="Garamond" w:hAnsi="Garamond"/>
          <w:b/>
          <w:sz w:val="24"/>
          <w:szCs w:val="24"/>
        </w:rPr>
      </w:pPr>
    </w:p>
    <w:p w14:paraId="4943EBE2" w14:textId="6D586B3E" w:rsidR="00A73F61" w:rsidRDefault="005A15B3" w:rsidP="00A73F61">
      <w:pPr>
        <w:rPr>
          <w:rFonts w:ascii="Garamond" w:hAnsi="Garamond"/>
          <w:b/>
          <w:sz w:val="24"/>
          <w:szCs w:val="24"/>
        </w:rPr>
      </w:pPr>
      <w:r w:rsidRPr="0027675E">
        <w:rPr>
          <w:rFonts w:ascii="Garamond" w:hAnsi="Garamond"/>
          <w:b/>
          <w:sz w:val="24"/>
          <w:szCs w:val="24"/>
        </w:rPr>
        <w:t>APPENDICES</w:t>
      </w:r>
      <w:r w:rsidR="00360D6A" w:rsidRPr="0027675E">
        <w:rPr>
          <w:rFonts w:ascii="Garamond" w:hAnsi="Garamond"/>
          <w:b/>
          <w:sz w:val="24"/>
          <w:szCs w:val="24"/>
        </w:rPr>
        <w:t>:</w:t>
      </w:r>
    </w:p>
    <w:p w14:paraId="780F8AB9" w14:textId="58AB1781" w:rsidR="00360D6A" w:rsidRPr="00A73F61" w:rsidRDefault="00B17C3B" w:rsidP="00A73F61">
      <w:pPr>
        <w:pStyle w:val="ListParagraph"/>
        <w:numPr>
          <w:ilvl w:val="0"/>
          <w:numId w:val="1"/>
        </w:numPr>
        <w:rPr>
          <w:rFonts w:ascii="Garamond" w:hAnsi="Garamond"/>
          <w:b/>
          <w:sz w:val="24"/>
          <w:szCs w:val="24"/>
        </w:rPr>
      </w:pPr>
      <w:r w:rsidRPr="00A73F61">
        <w:rPr>
          <w:rFonts w:ascii="Garamond" w:hAnsi="Garamond"/>
          <w:sz w:val="24"/>
          <w:szCs w:val="24"/>
        </w:rPr>
        <w:t>IN</w:t>
      </w:r>
      <w:r w:rsidR="008B321A" w:rsidRPr="00A73F61">
        <w:rPr>
          <w:rFonts w:ascii="Garamond" w:hAnsi="Garamond"/>
          <w:sz w:val="24"/>
          <w:szCs w:val="24"/>
        </w:rPr>
        <w:t>ISKIM</w:t>
      </w:r>
    </w:p>
    <w:p w14:paraId="0749C828" w14:textId="1CF730C4" w:rsidR="00360D6A" w:rsidRPr="0027675E" w:rsidRDefault="003D7417" w:rsidP="00360D6A">
      <w:pPr>
        <w:pStyle w:val="ListParagraph"/>
        <w:numPr>
          <w:ilvl w:val="0"/>
          <w:numId w:val="1"/>
        </w:numPr>
        <w:rPr>
          <w:rFonts w:ascii="Garamond" w:hAnsi="Garamond"/>
          <w:sz w:val="24"/>
          <w:szCs w:val="24"/>
        </w:rPr>
      </w:pPr>
      <w:r w:rsidRPr="0027675E">
        <w:rPr>
          <w:rFonts w:ascii="Garamond" w:hAnsi="Garamond"/>
          <w:sz w:val="24"/>
          <w:szCs w:val="24"/>
        </w:rPr>
        <w:t xml:space="preserve">UNIVERSITY OF LETHBRIDGE </w:t>
      </w:r>
      <w:r w:rsidR="00360D6A" w:rsidRPr="0027675E">
        <w:rPr>
          <w:rFonts w:ascii="Garamond" w:hAnsi="Garamond"/>
          <w:sz w:val="24"/>
          <w:szCs w:val="24"/>
        </w:rPr>
        <w:t>HONOR SONG</w:t>
      </w:r>
    </w:p>
    <w:p w14:paraId="34905E34" w14:textId="77777777" w:rsidR="00360D6A" w:rsidRPr="0027675E" w:rsidRDefault="00360D6A" w:rsidP="00360D6A">
      <w:pPr>
        <w:pStyle w:val="ListParagraph"/>
        <w:numPr>
          <w:ilvl w:val="0"/>
          <w:numId w:val="1"/>
        </w:numPr>
        <w:rPr>
          <w:rFonts w:ascii="Garamond" w:hAnsi="Garamond"/>
          <w:sz w:val="24"/>
          <w:szCs w:val="24"/>
        </w:rPr>
      </w:pPr>
      <w:r w:rsidRPr="0027675E">
        <w:rPr>
          <w:rFonts w:ascii="Garamond" w:hAnsi="Garamond"/>
          <w:sz w:val="24"/>
          <w:szCs w:val="24"/>
        </w:rPr>
        <w:t>EAGLE FEATHER</w:t>
      </w:r>
    </w:p>
    <w:p w14:paraId="12CDBFD2" w14:textId="77777777" w:rsidR="00004A18" w:rsidRPr="0027675E" w:rsidRDefault="00865ED4" w:rsidP="00004A18">
      <w:pPr>
        <w:pStyle w:val="ListParagraph"/>
        <w:numPr>
          <w:ilvl w:val="0"/>
          <w:numId w:val="1"/>
        </w:numPr>
        <w:rPr>
          <w:rFonts w:ascii="Garamond" w:hAnsi="Garamond"/>
          <w:sz w:val="24"/>
          <w:szCs w:val="24"/>
        </w:rPr>
      </w:pPr>
      <w:r w:rsidRPr="0027675E">
        <w:rPr>
          <w:rFonts w:ascii="Garamond" w:hAnsi="Garamond"/>
          <w:sz w:val="24"/>
          <w:szCs w:val="24"/>
        </w:rPr>
        <w:t>KAINAI CHIEFTAINSHIP</w:t>
      </w:r>
    </w:p>
    <w:p w14:paraId="65420BAB" w14:textId="31C68B78" w:rsidR="008030D6" w:rsidRPr="0027675E" w:rsidRDefault="008030D6" w:rsidP="00004A18">
      <w:pPr>
        <w:pStyle w:val="ListParagraph"/>
        <w:numPr>
          <w:ilvl w:val="0"/>
          <w:numId w:val="1"/>
        </w:numPr>
        <w:rPr>
          <w:rFonts w:ascii="Garamond" w:hAnsi="Garamond"/>
          <w:sz w:val="24"/>
          <w:szCs w:val="24"/>
        </w:rPr>
      </w:pPr>
      <w:r w:rsidRPr="0027675E">
        <w:rPr>
          <w:rFonts w:ascii="Garamond" w:hAnsi="Garamond"/>
          <w:sz w:val="24"/>
          <w:szCs w:val="24"/>
        </w:rPr>
        <w:t>PROTOCOL FOR SUMMONING BLACKFOOT ELDERS</w:t>
      </w:r>
    </w:p>
    <w:p w14:paraId="742E544B" w14:textId="33B52046" w:rsidR="007306A0" w:rsidRPr="0027675E" w:rsidRDefault="007306A0" w:rsidP="00004A18">
      <w:pPr>
        <w:pStyle w:val="ListParagraph"/>
        <w:numPr>
          <w:ilvl w:val="0"/>
          <w:numId w:val="1"/>
        </w:numPr>
        <w:rPr>
          <w:rFonts w:ascii="Garamond" w:hAnsi="Garamond"/>
          <w:sz w:val="24"/>
          <w:szCs w:val="24"/>
        </w:rPr>
      </w:pPr>
      <w:r w:rsidRPr="0027675E">
        <w:rPr>
          <w:rFonts w:ascii="Garamond" w:hAnsi="Garamond"/>
          <w:sz w:val="24"/>
          <w:szCs w:val="24"/>
        </w:rPr>
        <w:t xml:space="preserve">PROCEDURE </w:t>
      </w:r>
      <w:r w:rsidR="009B0195" w:rsidRPr="0027675E">
        <w:rPr>
          <w:rFonts w:ascii="Garamond" w:hAnsi="Garamond"/>
          <w:sz w:val="24"/>
          <w:szCs w:val="24"/>
        </w:rPr>
        <w:t>–</w:t>
      </w:r>
      <w:r w:rsidRPr="0027675E">
        <w:rPr>
          <w:rFonts w:ascii="Garamond" w:hAnsi="Garamond"/>
          <w:sz w:val="24"/>
          <w:szCs w:val="24"/>
        </w:rPr>
        <w:t xml:space="preserve"> HONORARIUMS</w:t>
      </w:r>
    </w:p>
    <w:p w14:paraId="70E12C9F" w14:textId="61D5054D" w:rsidR="009B0195" w:rsidRPr="0027675E" w:rsidRDefault="00C5652E" w:rsidP="00004A18">
      <w:pPr>
        <w:pStyle w:val="ListParagraph"/>
        <w:numPr>
          <w:ilvl w:val="0"/>
          <w:numId w:val="1"/>
        </w:numPr>
        <w:rPr>
          <w:rFonts w:ascii="Garamond" w:hAnsi="Garamond"/>
          <w:sz w:val="24"/>
          <w:szCs w:val="24"/>
        </w:rPr>
      </w:pPr>
      <w:r w:rsidRPr="0027675E">
        <w:rPr>
          <w:rFonts w:ascii="Garamond" w:hAnsi="Garamond"/>
          <w:sz w:val="24"/>
          <w:szCs w:val="24"/>
        </w:rPr>
        <w:t>CONTRACTED SERVICES</w:t>
      </w:r>
    </w:p>
    <w:p w14:paraId="44393BDB" w14:textId="1E9A3D4C" w:rsidR="00C5652E" w:rsidRPr="0027675E" w:rsidRDefault="00C5652E" w:rsidP="00004A18">
      <w:pPr>
        <w:pStyle w:val="ListParagraph"/>
        <w:numPr>
          <w:ilvl w:val="0"/>
          <w:numId w:val="1"/>
        </w:numPr>
        <w:rPr>
          <w:rFonts w:ascii="Garamond" w:hAnsi="Garamond"/>
          <w:sz w:val="24"/>
          <w:szCs w:val="24"/>
        </w:rPr>
      </w:pPr>
      <w:r w:rsidRPr="0027675E">
        <w:rPr>
          <w:rFonts w:ascii="Garamond" w:hAnsi="Garamond"/>
          <w:sz w:val="24"/>
          <w:szCs w:val="24"/>
        </w:rPr>
        <w:t>ACCOUNTABLE ADVANCES</w:t>
      </w:r>
    </w:p>
    <w:p w14:paraId="23A818FF" w14:textId="77777777" w:rsidR="00515B38" w:rsidRPr="0027675E" w:rsidRDefault="00515B38" w:rsidP="00515B38">
      <w:pPr>
        <w:rPr>
          <w:rFonts w:ascii="Garamond" w:hAnsi="Garamond"/>
          <w:sz w:val="24"/>
          <w:szCs w:val="24"/>
        </w:rPr>
      </w:pPr>
    </w:p>
    <w:p w14:paraId="02D3B500" w14:textId="77777777" w:rsidR="00515B38" w:rsidRPr="0027675E" w:rsidRDefault="00515B38" w:rsidP="00515B38">
      <w:pPr>
        <w:rPr>
          <w:rFonts w:ascii="Garamond" w:hAnsi="Garamond"/>
          <w:sz w:val="24"/>
          <w:szCs w:val="24"/>
        </w:rPr>
      </w:pPr>
    </w:p>
    <w:p w14:paraId="0ED3639F" w14:textId="77777777" w:rsidR="00515B38" w:rsidRPr="0027675E" w:rsidRDefault="00515B38" w:rsidP="00515B38">
      <w:pPr>
        <w:rPr>
          <w:rFonts w:ascii="Garamond" w:hAnsi="Garamond"/>
          <w:sz w:val="24"/>
          <w:szCs w:val="24"/>
        </w:rPr>
      </w:pPr>
    </w:p>
    <w:p w14:paraId="5EA17B17" w14:textId="77777777" w:rsidR="00515B38" w:rsidRPr="0027675E" w:rsidRDefault="00515B38" w:rsidP="00515B38">
      <w:pPr>
        <w:rPr>
          <w:rFonts w:ascii="Garamond" w:hAnsi="Garamond"/>
          <w:sz w:val="24"/>
          <w:szCs w:val="24"/>
        </w:rPr>
      </w:pPr>
    </w:p>
    <w:p w14:paraId="73FC1844" w14:textId="77777777" w:rsidR="00515B38" w:rsidRPr="0027675E" w:rsidRDefault="00515B38" w:rsidP="00515B38">
      <w:pPr>
        <w:rPr>
          <w:rFonts w:ascii="Garamond" w:hAnsi="Garamond"/>
          <w:sz w:val="24"/>
          <w:szCs w:val="24"/>
        </w:rPr>
      </w:pPr>
    </w:p>
    <w:p w14:paraId="293BCCA9" w14:textId="77777777" w:rsidR="00515B38" w:rsidRPr="0027675E" w:rsidRDefault="00515B38" w:rsidP="00515B38">
      <w:pPr>
        <w:rPr>
          <w:rFonts w:ascii="Garamond" w:hAnsi="Garamond"/>
          <w:sz w:val="24"/>
          <w:szCs w:val="24"/>
        </w:rPr>
      </w:pPr>
    </w:p>
    <w:p w14:paraId="76272EDB" w14:textId="77777777" w:rsidR="00515B38" w:rsidRPr="0027675E" w:rsidRDefault="00515B38">
      <w:pPr>
        <w:rPr>
          <w:rFonts w:ascii="Garamond" w:hAnsi="Garamond"/>
          <w:sz w:val="24"/>
          <w:szCs w:val="24"/>
        </w:rPr>
      </w:pPr>
      <w:r w:rsidRPr="0027675E">
        <w:rPr>
          <w:rFonts w:ascii="Garamond" w:hAnsi="Garamond"/>
          <w:sz w:val="24"/>
          <w:szCs w:val="24"/>
        </w:rPr>
        <w:br w:type="page"/>
      </w:r>
    </w:p>
    <w:p w14:paraId="1941B527" w14:textId="112A8592" w:rsidR="00D531F9" w:rsidRPr="00D531F9" w:rsidRDefault="00515B38" w:rsidP="00D531F9">
      <w:pPr>
        <w:pStyle w:val="ListParagraph"/>
        <w:numPr>
          <w:ilvl w:val="0"/>
          <w:numId w:val="29"/>
        </w:numPr>
        <w:spacing w:line="276" w:lineRule="auto"/>
        <w:rPr>
          <w:rFonts w:ascii="Garamond" w:hAnsi="Garamond"/>
          <w:b/>
          <w:sz w:val="24"/>
          <w:szCs w:val="24"/>
        </w:rPr>
      </w:pPr>
      <w:r w:rsidRPr="004709D2">
        <w:rPr>
          <w:rFonts w:ascii="Garamond" w:hAnsi="Garamond"/>
          <w:b/>
          <w:sz w:val="24"/>
          <w:szCs w:val="24"/>
        </w:rPr>
        <w:lastRenderedPageBreak/>
        <w:t>INTRODUCTION</w:t>
      </w:r>
    </w:p>
    <w:p w14:paraId="16652388" w14:textId="71DB09B8" w:rsidR="002942A4" w:rsidRDefault="000B54EC" w:rsidP="00D531F9">
      <w:pPr>
        <w:pStyle w:val="ListParagraph"/>
        <w:spacing w:line="276" w:lineRule="auto"/>
        <w:ind w:left="0"/>
        <w:rPr>
          <w:rFonts w:ascii="Garamond" w:hAnsi="Garamond"/>
          <w:sz w:val="24"/>
          <w:szCs w:val="24"/>
        </w:rPr>
      </w:pPr>
      <w:r w:rsidRPr="0027675E">
        <w:rPr>
          <w:rFonts w:ascii="Garamond" w:hAnsi="Garamond"/>
          <w:sz w:val="24"/>
          <w:szCs w:val="24"/>
        </w:rPr>
        <w:t>The</w:t>
      </w:r>
      <w:r w:rsidR="001E13BF" w:rsidRPr="0027675E">
        <w:rPr>
          <w:rFonts w:ascii="Garamond" w:hAnsi="Garamond"/>
          <w:sz w:val="24"/>
          <w:szCs w:val="24"/>
        </w:rPr>
        <w:t xml:space="preserve"> purpose of this document is to provide guideline</w:t>
      </w:r>
      <w:r w:rsidR="00D0442F">
        <w:rPr>
          <w:rFonts w:ascii="Garamond" w:hAnsi="Garamond"/>
          <w:sz w:val="24"/>
          <w:szCs w:val="24"/>
        </w:rPr>
        <w:t>s</w:t>
      </w:r>
      <w:r w:rsidR="001E13BF" w:rsidRPr="0027675E">
        <w:rPr>
          <w:rFonts w:ascii="Garamond" w:hAnsi="Garamond"/>
          <w:sz w:val="24"/>
          <w:szCs w:val="24"/>
        </w:rPr>
        <w:t xml:space="preserve"> for University of Lethbridge faculty, staff, students, board, and senate members when incorporating Blackfoot and other </w:t>
      </w:r>
      <w:r w:rsidR="00D0442F">
        <w:rPr>
          <w:rFonts w:ascii="Garamond" w:hAnsi="Garamond"/>
          <w:sz w:val="24"/>
          <w:szCs w:val="24"/>
        </w:rPr>
        <w:t>Indigenous</w:t>
      </w:r>
      <w:r w:rsidR="001E13BF" w:rsidRPr="0027675E">
        <w:rPr>
          <w:rFonts w:ascii="Garamond" w:hAnsi="Garamond"/>
          <w:sz w:val="24"/>
          <w:szCs w:val="24"/>
        </w:rPr>
        <w:t xml:space="preserve"> cultures into activities or ceremonies on campus.</w:t>
      </w:r>
      <w:r w:rsidR="00CC5E9C" w:rsidRPr="0027675E">
        <w:rPr>
          <w:rFonts w:ascii="Garamond" w:hAnsi="Garamond"/>
          <w:sz w:val="24"/>
          <w:szCs w:val="24"/>
        </w:rPr>
        <w:t xml:space="preserve">  These guidelines will continue to evolve as we progress as a community. </w:t>
      </w:r>
    </w:p>
    <w:p w14:paraId="7B10CDDA" w14:textId="77777777" w:rsidR="004709D2" w:rsidRPr="0027675E" w:rsidRDefault="004709D2" w:rsidP="002942A4">
      <w:pPr>
        <w:pStyle w:val="ListParagraph"/>
        <w:ind w:left="0"/>
        <w:rPr>
          <w:rFonts w:ascii="Garamond" w:hAnsi="Garamond"/>
          <w:sz w:val="24"/>
          <w:szCs w:val="24"/>
        </w:rPr>
      </w:pPr>
    </w:p>
    <w:p w14:paraId="225E6469" w14:textId="77777777" w:rsidR="004709D2" w:rsidRDefault="002942A4" w:rsidP="004709D2">
      <w:pPr>
        <w:pStyle w:val="ListParagraph"/>
        <w:ind w:left="0"/>
        <w:rPr>
          <w:rFonts w:ascii="Garamond" w:hAnsi="Garamond"/>
          <w:sz w:val="24"/>
          <w:szCs w:val="24"/>
        </w:rPr>
      </w:pPr>
      <w:r w:rsidRPr="0027675E">
        <w:rPr>
          <w:rFonts w:ascii="Garamond" w:hAnsi="Garamond"/>
          <w:sz w:val="24"/>
          <w:szCs w:val="24"/>
        </w:rPr>
        <w:t xml:space="preserve">In the Blackfoot culture, traditional teachings express that education should be perceived as a gift. </w:t>
      </w:r>
      <w:r w:rsidR="001E13BF" w:rsidRPr="0027675E">
        <w:rPr>
          <w:rFonts w:ascii="Garamond" w:hAnsi="Garamond"/>
          <w:sz w:val="24"/>
          <w:szCs w:val="24"/>
        </w:rPr>
        <w:t xml:space="preserve"> Giving and receiving are viewed as equally important and create an environment where sharing is of utmost importance.  Given that the university rests on traditional Blackfoot territory, it is important to recognize elements of the Blackfoot culture in </w:t>
      </w:r>
      <w:r w:rsidR="00EF0E72" w:rsidRPr="0027675E">
        <w:rPr>
          <w:rFonts w:ascii="Garamond" w:hAnsi="Garamond"/>
          <w:sz w:val="24"/>
          <w:szCs w:val="24"/>
        </w:rPr>
        <w:t>appropriate ways across campus.   This pays respect to our mutual identities and the knowledge that we are sharing our land and our ways with each other.  In the words of Andy Black Water, Blackfoot Elder, “sharing brings honor and we will all move forward together”.</w:t>
      </w:r>
    </w:p>
    <w:p w14:paraId="7A24BFE8" w14:textId="77777777" w:rsidR="004709D2" w:rsidRDefault="004709D2" w:rsidP="004709D2">
      <w:pPr>
        <w:pStyle w:val="ListParagraph"/>
        <w:ind w:left="0"/>
        <w:rPr>
          <w:rFonts w:ascii="Garamond" w:hAnsi="Garamond"/>
          <w:sz w:val="24"/>
          <w:szCs w:val="24"/>
        </w:rPr>
      </w:pPr>
    </w:p>
    <w:p w14:paraId="17B39525" w14:textId="60C61E07" w:rsidR="004709D2" w:rsidRDefault="00B17C3B" w:rsidP="004709D2">
      <w:pPr>
        <w:pStyle w:val="ListParagraph"/>
        <w:ind w:left="0"/>
        <w:rPr>
          <w:rFonts w:ascii="Garamond" w:hAnsi="Garamond"/>
          <w:sz w:val="24"/>
          <w:szCs w:val="24"/>
        </w:rPr>
      </w:pPr>
      <w:r w:rsidRPr="0027675E">
        <w:rPr>
          <w:rFonts w:ascii="Garamond" w:hAnsi="Garamond"/>
          <w:sz w:val="24"/>
          <w:szCs w:val="24"/>
        </w:rPr>
        <w:t>Elder Bruce Wolf Child named the University “</w:t>
      </w:r>
      <w:proofErr w:type="spellStart"/>
      <w:r w:rsidRPr="0027675E">
        <w:rPr>
          <w:rFonts w:ascii="Garamond" w:hAnsi="Garamond"/>
          <w:sz w:val="24"/>
          <w:szCs w:val="24"/>
        </w:rPr>
        <w:t>Iniskim</w:t>
      </w:r>
      <w:proofErr w:type="spellEnd"/>
      <w:r w:rsidRPr="0027675E">
        <w:rPr>
          <w:rFonts w:ascii="Garamond" w:hAnsi="Garamond"/>
          <w:sz w:val="24"/>
          <w:szCs w:val="24"/>
        </w:rPr>
        <w:t xml:space="preserve">” meaning Sacred Buffalo Stone.  </w:t>
      </w:r>
      <w:r w:rsidR="00EF0E72" w:rsidRPr="0027675E">
        <w:rPr>
          <w:rFonts w:ascii="Garamond" w:hAnsi="Garamond"/>
          <w:sz w:val="24"/>
          <w:szCs w:val="24"/>
        </w:rPr>
        <w:t xml:space="preserve">The </w:t>
      </w:r>
      <w:r w:rsidR="00353C36">
        <w:rPr>
          <w:rFonts w:ascii="Garamond" w:hAnsi="Garamond"/>
          <w:sz w:val="24"/>
          <w:szCs w:val="24"/>
        </w:rPr>
        <w:t>University of Lethbridge</w:t>
      </w:r>
      <w:r w:rsidR="00EF0E72" w:rsidRPr="0027675E">
        <w:rPr>
          <w:rFonts w:ascii="Garamond" w:hAnsi="Garamond"/>
          <w:sz w:val="24"/>
          <w:szCs w:val="24"/>
        </w:rPr>
        <w:t xml:space="preserve"> is within the geographic location of a Blackfoot legend about a “medicine rock”.  </w:t>
      </w:r>
      <w:r w:rsidR="00337A7F" w:rsidRPr="0027675E">
        <w:rPr>
          <w:rFonts w:ascii="Garamond" w:hAnsi="Garamond"/>
          <w:sz w:val="24"/>
          <w:szCs w:val="24"/>
        </w:rPr>
        <w:t>Wolf Child originally gave the name</w:t>
      </w:r>
      <w:r w:rsidR="00EF0E72" w:rsidRPr="0027675E">
        <w:rPr>
          <w:rFonts w:ascii="Garamond" w:hAnsi="Garamond"/>
          <w:sz w:val="24"/>
          <w:szCs w:val="24"/>
        </w:rPr>
        <w:t xml:space="preserve"> “</w:t>
      </w:r>
      <w:proofErr w:type="spellStart"/>
      <w:r w:rsidR="00EF0E72" w:rsidRPr="0027675E">
        <w:rPr>
          <w:rFonts w:ascii="Garamond" w:hAnsi="Garamond"/>
          <w:sz w:val="24"/>
          <w:szCs w:val="24"/>
        </w:rPr>
        <w:t>Nato’ohkotok</w:t>
      </w:r>
      <w:proofErr w:type="spellEnd"/>
      <w:r w:rsidR="00EF0E72" w:rsidRPr="0027675E">
        <w:rPr>
          <w:rFonts w:ascii="Garamond" w:hAnsi="Garamond"/>
          <w:sz w:val="24"/>
          <w:szCs w:val="24"/>
        </w:rPr>
        <w:t>” (Medicine Rock)</w:t>
      </w:r>
      <w:r w:rsidR="00337A7F" w:rsidRPr="0027675E">
        <w:rPr>
          <w:rFonts w:ascii="Garamond" w:hAnsi="Garamond"/>
          <w:sz w:val="24"/>
          <w:szCs w:val="24"/>
        </w:rPr>
        <w:t xml:space="preserve"> in 2002</w:t>
      </w:r>
      <w:r w:rsidR="00EF0E72" w:rsidRPr="0027675E">
        <w:rPr>
          <w:rFonts w:ascii="Garamond" w:hAnsi="Garamond"/>
          <w:sz w:val="24"/>
          <w:szCs w:val="24"/>
        </w:rPr>
        <w:t xml:space="preserve"> to indicate the wisdom, knowledge, solidarity, and connection to the land and people of Blackfoot territory. </w:t>
      </w:r>
      <w:r w:rsidR="00337A7F" w:rsidRPr="0027675E">
        <w:rPr>
          <w:rFonts w:ascii="Garamond" w:hAnsi="Garamond"/>
          <w:sz w:val="24"/>
          <w:szCs w:val="24"/>
        </w:rPr>
        <w:t>In 2014, he refined the name to “</w:t>
      </w:r>
      <w:proofErr w:type="spellStart"/>
      <w:r w:rsidR="00337A7F" w:rsidRPr="0027675E">
        <w:rPr>
          <w:rFonts w:ascii="Garamond" w:hAnsi="Garamond"/>
          <w:sz w:val="24"/>
          <w:szCs w:val="24"/>
        </w:rPr>
        <w:t>Iniskim</w:t>
      </w:r>
      <w:proofErr w:type="spellEnd"/>
      <w:r w:rsidR="00337A7F" w:rsidRPr="0027675E">
        <w:rPr>
          <w:rFonts w:ascii="Garamond" w:hAnsi="Garamond"/>
          <w:sz w:val="24"/>
          <w:szCs w:val="24"/>
        </w:rPr>
        <w:t xml:space="preserve">” (Sacred Buffalo Stone). </w:t>
      </w:r>
      <w:r w:rsidR="00EF0E72" w:rsidRPr="0027675E">
        <w:rPr>
          <w:rFonts w:ascii="Garamond" w:hAnsi="Garamond"/>
          <w:sz w:val="24"/>
          <w:szCs w:val="24"/>
        </w:rPr>
        <w:t xml:space="preserve"> This is a great honor for the Un</w:t>
      </w:r>
      <w:r w:rsidR="00412921" w:rsidRPr="0027675E">
        <w:rPr>
          <w:rFonts w:ascii="Garamond" w:hAnsi="Garamond"/>
          <w:sz w:val="24"/>
          <w:szCs w:val="24"/>
        </w:rPr>
        <w:t xml:space="preserve">iversity of Lethbridge, and so </w:t>
      </w:r>
      <w:r w:rsidR="00EF0E72" w:rsidRPr="0027675E">
        <w:rPr>
          <w:rFonts w:ascii="Garamond" w:hAnsi="Garamond"/>
          <w:sz w:val="24"/>
          <w:szCs w:val="24"/>
        </w:rPr>
        <w:t>in the spirit of sharing</w:t>
      </w:r>
      <w:r w:rsidR="00412921" w:rsidRPr="0027675E">
        <w:rPr>
          <w:rFonts w:ascii="Garamond" w:hAnsi="Garamond"/>
          <w:sz w:val="24"/>
          <w:szCs w:val="24"/>
        </w:rPr>
        <w:t>,</w:t>
      </w:r>
      <w:r w:rsidR="00EF0E72" w:rsidRPr="0027675E">
        <w:rPr>
          <w:rFonts w:ascii="Garamond" w:hAnsi="Garamond"/>
          <w:sz w:val="24"/>
          <w:szCs w:val="24"/>
        </w:rPr>
        <w:t xml:space="preserve"> we </w:t>
      </w:r>
      <w:r w:rsidR="00412921" w:rsidRPr="0027675E">
        <w:rPr>
          <w:rFonts w:ascii="Garamond" w:hAnsi="Garamond"/>
          <w:sz w:val="24"/>
          <w:szCs w:val="24"/>
        </w:rPr>
        <w:t>are committed to recognizing</w:t>
      </w:r>
      <w:r w:rsidR="00EF0E72" w:rsidRPr="0027675E">
        <w:rPr>
          <w:rFonts w:ascii="Garamond" w:hAnsi="Garamond"/>
          <w:sz w:val="24"/>
          <w:szCs w:val="24"/>
        </w:rPr>
        <w:t xml:space="preserve"> </w:t>
      </w:r>
      <w:r w:rsidR="00215AB5" w:rsidRPr="0027675E">
        <w:rPr>
          <w:rFonts w:ascii="Garamond" w:hAnsi="Garamond"/>
          <w:sz w:val="24"/>
          <w:szCs w:val="24"/>
        </w:rPr>
        <w:t xml:space="preserve">the Blackfoot and other </w:t>
      </w:r>
      <w:r w:rsidR="00A73F61">
        <w:rPr>
          <w:rFonts w:ascii="Garamond" w:hAnsi="Garamond"/>
          <w:sz w:val="24"/>
          <w:szCs w:val="24"/>
        </w:rPr>
        <w:t>Indigenous</w:t>
      </w:r>
      <w:r w:rsidR="00412921" w:rsidRPr="0027675E">
        <w:rPr>
          <w:rFonts w:ascii="Garamond" w:hAnsi="Garamond"/>
          <w:sz w:val="24"/>
          <w:szCs w:val="24"/>
        </w:rPr>
        <w:t xml:space="preserve"> peoples who are such an integral part of our community.</w:t>
      </w:r>
    </w:p>
    <w:p w14:paraId="04025528" w14:textId="77777777" w:rsidR="004709D2" w:rsidRDefault="004709D2" w:rsidP="004709D2">
      <w:pPr>
        <w:pStyle w:val="ListParagraph"/>
        <w:ind w:left="0"/>
        <w:rPr>
          <w:rFonts w:ascii="Garamond" w:hAnsi="Garamond"/>
          <w:sz w:val="24"/>
          <w:szCs w:val="24"/>
        </w:rPr>
      </w:pPr>
    </w:p>
    <w:p w14:paraId="63BB600B" w14:textId="07A5542B" w:rsidR="003D7417" w:rsidRPr="0027675E" w:rsidRDefault="003D7417" w:rsidP="004709D2">
      <w:pPr>
        <w:pStyle w:val="ListParagraph"/>
        <w:ind w:left="0"/>
        <w:rPr>
          <w:rFonts w:ascii="Garamond" w:hAnsi="Garamond"/>
          <w:sz w:val="24"/>
          <w:szCs w:val="24"/>
        </w:rPr>
      </w:pPr>
      <w:r w:rsidRPr="0027675E">
        <w:rPr>
          <w:rFonts w:ascii="Garamond" w:hAnsi="Garamond"/>
          <w:sz w:val="24"/>
          <w:szCs w:val="24"/>
        </w:rPr>
        <w:t xml:space="preserve">The legend of the Medicine Rock is </w:t>
      </w:r>
      <w:r w:rsidR="004709D2">
        <w:rPr>
          <w:rFonts w:ascii="Garamond" w:hAnsi="Garamond"/>
          <w:sz w:val="24"/>
          <w:szCs w:val="24"/>
        </w:rPr>
        <w:t>provided</w:t>
      </w:r>
      <w:r w:rsidRPr="0027675E">
        <w:rPr>
          <w:rFonts w:ascii="Garamond" w:hAnsi="Garamond"/>
          <w:sz w:val="24"/>
          <w:szCs w:val="24"/>
        </w:rPr>
        <w:t xml:space="preserve"> in Appendix A.</w:t>
      </w:r>
    </w:p>
    <w:p w14:paraId="6EE0A672" w14:textId="77777777" w:rsidR="00701B05" w:rsidRPr="0027675E" w:rsidRDefault="00701B05" w:rsidP="00515B38">
      <w:pPr>
        <w:rPr>
          <w:rFonts w:ascii="Garamond" w:hAnsi="Garamond"/>
          <w:sz w:val="24"/>
          <w:szCs w:val="24"/>
        </w:rPr>
      </w:pPr>
    </w:p>
    <w:p w14:paraId="24D7BA1F" w14:textId="4F9A21B5" w:rsidR="002F376C" w:rsidRPr="004709D2" w:rsidRDefault="002F376C" w:rsidP="004709D2">
      <w:pPr>
        <w:pStyle w:val="ListParagraph"/>
        <w:numPr>
          <w:ilvl w:val="0"/>
          <w:numId w:val="29"/>
        </w:numPr>
        <w:rPr>
          <w:rFonts w:ascii="Garamond" w:hAnsi="Garamond"/>
          <w:b/>
          <w:sz w:val="24"/>
          <w:szCs w:val="24"/>
        </w:rPr>
      </w:pPr>
      <w:r w:rsidRPr="004709D2">
        <w:rPr>
          <w:rFonts w:ascii="Garamond" w:hAnsi="Garamond"/>
          <w:b/>
          <w:sz w:val="24"/>
          <w:szCs w:val="24"/>
        </w:rPr>
        <w:t>TERMS</w:t>
      </w:r>
    </w:p>
    <w:p w14:paraId="546E60C2" w14:textId="0D380B5D" w:rsidR="002F376C" w:rsidRPr="0027675E" w:rsidRDefault="002F376C" w:rsidP="00515B38">
      <w:pPr>
        <w:rPr>
          <w:rFonts w:ascii="Garamond" w:hAnsi="Garamond"/>
          <w:sz w:val="24"/>
          <w:szCs w:val="24"/>
        </w:rPr>
      </w:pPr>
      <w:r w:rsidRPr="0027675E">
        <w:rPr>
          <w:rFonts w:ascii="Garamond" w:hAnsi="Garamond"/>
          <w:sz w:val="24"/>
          <w:szCs w:val="24"/>
        </w:rPr>
        <w:t xml:space="preserve">There are many terms associated with </w:t>
      </w:r>
      <w:r w:rsidR="00A73F61">
        <w:rPr>
          <w:rFonts w:ascii="Garamond" w:hAnsi="Garamond"/>
          <w:sz w:val="24"/>
          <w:szCs w:val="24"/>
        </w:rPr>
        <w:t>Indigenous</w:t>
      </w:r>
      <w:r w:rsidR="00B32E0B" w:rsidRPr="0027675E">
        <w:rPr>
          <w:rFonts w:ascii="Garamond" w:hAnsi="Garamond"/>
          <w:sz w:val="24"/>
          <w:szCs w:val="24"/>
        </w:rPr>
        <w:t xml:space="preserve"> peoples</w:t>
      </w:r>
      <w:r w:rsidRPr="0027675E">
        <w:rPr>
          <w:rFonts w:ascii="Garamond" w:hAnsi="Garamond"/>
          <w:sz w:val="24"/>
          <w:szCs w:val="24"/>
        </w:rPr>
        <w:t xml:space="preserve"> such as </w:t>
      </w:r>
      <w:r w:rsidR="00A73F61">
        <w:rPr>
          <w:rFonts w:ascii="Garamond" w:hAnsi="Garamond"/>
          <w:sz w:val="24"/>
          <w:szCs w:val="24"/>
        </w:rPr>
        <w:t>First Nations</w:t>
      </w:r>
      <w:r w:rsidRPr="0027675E">
        <w:rPr>
          <w:rFonts w:ascii="Garamond" w:hAnsi="Garamond"/>
          <w:sz w:val="24"/>
          <w:szCs w:val="24"/>
        </w:rPr>
        <w:t xml:space="preserve">, </w:t>
      </w:r>
      <w:r w:rsidR="00AE4EB6" w:rsidRPr="0027675E">
        <w:rPr>
          <w:rFonts w:ascii="Garamond" w:hAnsi="Garamond"/>
          <w:sz w:val="24"/>
          <w:szCs w:val="24"/>
        </w:rPr>
        <w:t>A</w:t>
      </w:r>
      <w:r w:rsidRPr="0027675E">
        <w:rPr>
          <w:rFonts w:ascii="Garamond" w:hAnsi="Garamond"/>
          <w:sz w:val="24"/>
          <w:szCs w:val="24"/>
        </w:rPr>
        <w:t xml:space="preserve">boriginal, </w:t>
      </w:r>
      <w:r w:rsidR="00AE4EB6" w:rsidRPr="0027675E">
        <w:rPr>
          <w:rFonts w:ascii="Garamond" w:hAnsi="Garamond"/>
          <w:sz w:val="24"/>
          <w:szCs w:val="24"/>
        </w:rPr>
        <w:t>I</w:t>
      </w:r>
      <w:r w:rsidRPr="0027675E">
        <w:rPr>
          <w:rFonts w:ascii="Garamond" w:hAnsi="Garamond"/>
          <w:sz w:val="24"/>
          <w:szCs w:val="24"/>
        </w:rPr>
        <w:t xml:space="preserve">ndian, </w:t>
      </w:r>
      <w:r w:rsidR="00AE4EB6" w:rsidRPr="0027675E">
        <w:rPr>
          <w:rFonts w:ascii="Garamond" w:hAnsi="Garamond"/>
          <w:sz w:val="24"/>
          <w:szCs w:val="24"/>
        </w:rPr>
        <w:t>I</w:t>
      </w:r>
      <w:r w:rsidRPr="0027675E">
        <w:rPr>
          <w:rFonts w:ascii="Garamond" w:hAnsi="Garamond"/>
          <w:sz w:val="24"/>
          <w:szCs w:val="24"/>
        </w:rPr>
        <w:t xml:space="preserve">nuit, </w:t>
      </w:r>
      <w:r w:rsidR="00AE4EB6" w:rsidRPr="0027675E">
        <w:rPr>
          <w:rFonts w:ascii="Garamond" w:hAnsi="Garamond"/>
          <w:sz w:val="24"/>
          <w:szCs w:val="24"/>
        </w:rPr>
        <w:t>M</w:t>
      </w:r>
      <w:r w:rsidR="00A73F61">
        <w:rPr>
          <w:rFonts w:ascii="Garamond" w:hAnsi="Garamond"/>
          <w:sz w:val="24"/>
          <w:szCs w:val="24"/>
        </w:rPr>
        <w:t>é</w:t>
      </w:r>
      <w:r w:rsidR="00AE4EB6" w:rsidRPr="0027675E">
        <w:rPr>
          <w:rFonts w:ascii="Garamond" w:hAnsi="Garamond"/>
          <w:sz w:val="24"/>
          <w:szCs w:val="24"/>
        </w:rPr>
        <w:t xml:space="preserve">tis </w:t>
      </w:r>
      <w:r w:rsidRPr="0027675E">
        <w:rPr>
          <w:rFonts w:ascii="Garamond" w:hAnsi="Garamond"/>
          <w:sz w:val="24"/>
          <w:szCs w:val="24"/>
        </w:rPr>
        <w:t>and of course the various names associated with the diverse cultures, languages, and peoples across the province and the nation.  It is important to note this diversity</w:t>
      </w:r>
      <w:r w:rsidR="00C95B34" w:rsidRPr="0027675E">
        <w:rPr>
          <w:rFonts w:ascii="Garamond" w:hAnsi="Garamond"/>
          <w:sz w:val="24"/>
          <w:szCs w:val="24"/>
        </w:rPr>
        <w:t xml:space="preserve"> and our commitment to inclusion</w:t>
      </w:r>
      <w:r w:rsidRPr="0027675E">
        <w:rPr>
          <w:rFonts w:ascii="Garamond" w:hAnsi="Garamond"/>
          <w:sz w:val="24"/>
          <w:szCs w:val="24"/>
        </w:rPr>
        <w:t>.  At the University of Lethbridge, wherever possible, we will refer to our local community first and include other</w:t>
      </w:r>
      <w:r w:rsidR="00AE4EB6" w:rsidRPr="0027675E">
        <w:rPr>
          <w:rFonts w:ascii="Garamond" w:hAnsi="Garamond"/>
          <w:sz w:val="24"/>
          <w:szCs w:val="24"/>
        </w:rPr>
        <w:t xml:space="preserve"> </w:t>
      </w:r>
      <w:r w:rsidR="00A73F61">
        <w:rPr>
          <w:rFonts w:ascii="Garamond" w:hAnsi="Garamond"/>
          <w:sz w:val="24"/>
          <w:szCs w:val="24"/>
        </w:rPr>
        <w:t>Indigenous</w:t>
      </w:r>
      <w:r w:rsidRPr="0027675E">
        <w:rPr>
          <w:rFonts w:ascii="Garamond" w:hAnsi="Garamond"/>
          <w:sz w:val="24"/>
          <w:szCs w:val="24"/>
        </w:rPr>
        <w:t xml:space="preserve"> peoples by saying “Blackfoot and other </w:t>
      </w:r>
      <w:r w:rsidR="00A73F61">
        <w:rPr>
          <w:rFonts w:ascii="Garamond" w:hAnsi="Garamond"/>
          <w:sz w:val="24"/>
          <w:szCs w:val="24"/>
        </w:rPr>
        <w:t>Indigenous</w:t>
      </w:r>
      <w:r w:rsidRPr="0027675E">
        <w:rPr>
          <w:rFonts w:ascii="Garamond" w:hAnsi="Garamond"/>
          <w:sz w:val="24"/>
          <w:szCs w:val="24"/>
        </w:rPr>
        <w:t>” people or cultures.</w:t>
      </w:r>
      <w:r w:rsidR="003D7417" w:rsidRPr="0027675E">
        <w:rPr>
          <w:rFonts w:ascii="Garamond" w:hAnsi="Garamond"/>
          <w:sz w:val="24"/>
          <w:szCs w:val="24"/>
        </w:rPr>
        <w:t xml:space="preserve">  This respect to the local community and the traditional territory of the local people is in keeping with </w:t>
      </w:r>
      <w:r w:rsidR="00AE4EB6" w:rsidRPr="0027675E">
        <w:rPr>
          <w:rFonts w:ascii="Garamond" w:hAnsi="Garamond"/>
          <w:sz w:val="24"/>
          <w:szCs w:val="24"/>
        </w:rPr>
        <w:t>Indigenous</w:t>
      </w:r>
      <w:r w:rsidR="003D7417" w:rsidRPr="0027675E">
        <w:rPr>
          <w:rFonts w:ascii="Garamond" w:hAnsi="Garamond"/>
          <w:sz w:val="24"/>
          <w:szCs w:val="24"/>
        </w:rPr>
        <w:t xml:space="preserve"> protocol across the nation and around the world.</w:t>
      </w:r>
    </w:p>
    <w:p w14:paraId="0807CD8E" w14:textId="77777777" w:rsidR="002F376C" w:rsidRPr="0027675E" w:rsidRDefault="002F376C" w:rsidP="00515B38">
      <w:pPr>
        <w:rPr>
          <w:rFonts w:ascii="Garamond" w:hAnsi="Garamond"/>
          <w:sz w:val="24"/>
          <w:szCs w:val="24"/>
        </w:rPr>
      </w:pPr>
    </w:p>
    <w:p w14:paraId="1727A6E6" w14:textId="47D03941" w:rsidR="004709D2" w:rsidRPr="004709D2" w:rsidRDefault="00B17C3B" w:rsidP="004709D2">
      <w:pPr>
        <w:pStyle w:val="ListParagraph"/>
        <w:numPr>
          <w:ilvl w:val="0"/>
          <w:numId w:val="29"/>
        </w:numPr>
        <w:rPr>
          <w:rFonts w:ascii="Garamond" w:hAnsi="Garamond"/>
          <w:b/>
          <w:sz w:val="24"/>
          <w:szCs w:val="24"/>
        </w:rPr>
      </w:pPr>
      <w:r w:rsidRPr="004709D2">
        <w:rPr>
          <w:rFonts w:ascii="Garamond" w:hAnsi="Garamond"/>
          <w:b/>
          <w:sz w:val="24"/>
          <w:szCs w:val="24"/>
        </w:rPr>
        <w:t>TERRITORIAL STATEMENT</w:t>
      </w:r>
    </w:p>
    <w:p w14:paraId="2CDFAD30" w14:textId="1FD8DFC2" w:rsidR="00B32E0B" w:rsidRPr="004709D2" w:rsidRDefault="00B32E0B" w:rsidP="004709D2">
      <w:pPr>
        <w:rPr>
          <w:rFonts w:ascii="Garamond" w:hAnsi="Garamond"/>
          <w:bCs/>
          <w:iCs/>
          <w:sz w:val="24"/>
          <w:szCs w:val="24"/>
        </w:rPr>
      </w:pPr>
      <w:r w:rsidRPr="004709D2">
        <w:rPr>
          <w:rFonts w:ascii="Garamond" w:hAnsi="Garamond"/>
          <w:bCs/>
          <w:iCs/>
          <w:sz w:val="24"/>
          <w:szCs w:val="24"/>
        </w:rPr>
        <w:t xml:space="preserve">A territorial acknowledgement recognizes and pays respect to the </w:t>
      </w:r>
      <w:r w:rsidR="004709D2">
        <w:rPr>
          <w:rFonts w:ascii="Garamond" w:hAnsi="Garamond"/>
          <w:bCs/>
          <w:iCs/>
          <w:sz w:val="24"/>
          <w:szCs w:val="24"/>
        </w:rPr>
        <w:t>Indigenous</w:t>
      </w:r>
      <w:r w:rsidRPr="004709D2">
        <w:rPr>
          <w:rFonts w:ascii="Garamond" w:hAnsi="Garamond"/>
          <w:bCs/>
          <w:iCs/>
          <w:sz w:val="24"/>
          <w:szCs w:val="24"/>
        </w:rPr>
        <w:t xml:space="preserve"> </w:t>
      </w:r>
      <w:r w:rsidR="004709D2">
        <w:rPr>
          <w:rFonts w:ascii="Garamond" w:hAnsi="Garamond"/>
          <w:bCs/>
          <w:iCs/>
          <w:sz w:val="24"/>
          <w:szCs w:val="24"/>
        </w:rPr>
        <w:t>Peoples’</w:t>
      </w:r>
      <w:r w:rsidRPr="004709D2">
        <w:rPr>
          <w:rFonts w:ascii="Garamond" w:hAnsi="Garamond"/>
          <w:bCs/>
          <w:iCs/>
          <w:sz w:val="24"/>
          <w:szCs w:val="24"/>
        </w:rPr>
        <w:t xml:space="preserve"> connection to their land.  This recognition is important in fostering healthy and reciprocal relationships between </w:t>
      </w:r>
      <w:r w:rsidR="004709D2">
        <w:rPr>
          <w:rFonts w:ascii="Garamond" w:hAnsi="Garamond"/>
          <w:bCs/>
          <w:iCs/>
          <w:sz w:val="24"/>
          <w:szCs w:val="24"/>
        </w:rPr>
        <w:t>Indigenous</w:t>
      </w:r>
      <w:r w:rsidRPr="004709D2">
        <w:rPr>
          <w:rFonts w:ascii="Garamond" w:hAnsi="Garamond"/>
          <w:bCs/>
          <w:iCs/>
          <w:sz w:val="24"/>
          <w:szCs w:val="24"/>
        </w:rPr>
        <w:t xml:space="preserve"> and non-</w:t>
      </w:r>
      <w:r w:rsidR="004709D2">
        <w:rPr>
          <w:rFonts w:ascii="Garamond" w:hAnsi="Garamond"/>
          <w:bCs/>
          <w:iCs/>
          <w:sz w:val="24"/>
          <w:szCs w:val="24"/>
        </w:rPr>
        <w:t>Indigenous</w:t>
      </w:r>
      <w:r w:rsidRPr="004709D2">
        <w:rPr>
          <w:rFonts w:ascii="Garamond" w:hAnsi="Garamond"/>
          <w:bCs/>
          <w:iCs/>
          <w:sz w:val="24"/>
          <w:szCs w:val="24"/>
        </w:rPr>
        <w:t xml:space="preserve"> people.  Building meaningful relationships is vital towards becoming a campus of reconciliation.  </w:t>
      </w:r>
    </w:p>
    <w:p w14:paraId="5527579D" w14:textId="77777777" w:rsidR="004709D2" w:rsidRDefault="00B32E0B" w:rsidP="004709D2">
      <w:pPr>
        <w:spacing w:line="276" w:lineRule="auto"/>
        <w:contextualSpacing/>
        <w:rPr>
          <w:rFonts w:ascii="Garamond" w:hAnsi="Garamond"/>
          <w:bCs/>
          <w:iCs/>
          <w:sz w:val="24"/>
          <w:szCs w:val="24"/>
        </w:rPr>
      </w:pPr>
      <w:r w:rsidRPr="0027675E">
        <w:rPr>
          <w:rFonts w:ascii="Garamond" w:hAnsi="Garamond"/>
          <w:bCs/>
          <w:iCs/>
          <w:sz w:val="24"/>
          <w:szCs w:val="24"/>
        </w:rPr>
        <w:t xml:space="preserve">While acknowledging territory is extremely important, it is only a small part in cultivating and building relationships on campus.  Acknowledging territory </w:t>
      </w:r>
      <w:proofErr w:type="gramStart"/>
      <w:r w:rsidRPr="0027675E">
        <w:rPr>
          <w:rFonts w:ascii="Garamond" w:hAnsi="Garamond"/>
          <w:bCs/>
          <w:iCs/>
          <w:sz w:val="24"/>
          <w:szCs w:val="24"/>
        </w:rPr>
        <w:t>has to</w:t>
      </w:r>
      <w:proofErr w:type="gramEnd"/>
      <w:r w:rsidRPr="0027675E">
        <w:rPr>
          <w:rFonts w:ascii="Garamond" w:hAnsi="Garamond"/>
          <w:bCs/>
          <w:iCs/>
          <w:sz w:val="24"/>
          <w:szCs w:val="24"/>
        </w:rPr>
        <w:t xml:space="preserve"> be </w:t>
      </w:r>
      <w:r w:rsidR="004709D2">
        <w:rPr>
          <w:rFonts w:ascii="Garamond" w:hAnsi="Garamond"/>
          <w:bCs/>
          <w:iCs/>
          <w:sz w:val="24"/>
          <w:szCs w:val="24"/>
        </w:rPr>
        <w:t>intertwined</w:t>
      </w:r>
      <w:r w:rsidRPr="0027675E">
        <w:rPr>
          <w:rFonts w:ascii="Garamond" w:hAnsi="Garamond"/>
          <w:bCs/>
          <w:iCs/>
          <w:sz w:val="24"/>
          <w:szCs w:val="24"/>
        </w:rPr>
        <w:t xml:space="preserve"> with an understanding </w:t>
      </w:r>
      <w:r w:rsidR="004709D2">
        <w:rPr>
          <w:rFonts w:ascii="Garamond" w:hAnsi="Garamond"/>
          <w:bCs/>
          <w:iCs/>
          <w:sz w:val="24"/>
          <w:szCs w:val="24"/>
        </w:rPr>
        <w:t>of</w:t>
      </w:r>
      <w:r w:rsidRPr="0027675E">
        <w:rPr>
          <w:rFonts w:ascii="Garamond" w:hAnsi="Garamond"/>
          <w:bCs/>
          <w:iCs/>
          <w:sz w:val="24"/>
          <w:szCs w:val="24"/>
        </w:rPr>
        <w:t xml:space="preserve"> our shared colonial history in Canada.</w:t>
      </w:r>
    </w:p>
    <w:p w14:paraId="2CBB1DF2" w14:textId="77777777" w:rsidR="004709D2" w:rsidRDefault="004709D2" w:rsidP="004709D2">
      <w:pPr>
        <w:spacing w:line="276" w:lineRule="auto"/>
        <w:contextualSpacing/>
        <w:rPr>
          <w:rFonts w:ascii="Garamond" w:hAnsi="Garamond"/>
          <w:bCs/>
          <w:iCs/>
          <w:sz w:val="24"/>
          <w:szCs w:val="24"/>
        </w:rPr>
      </w:pPr>
    </w:p>
    <w:p w14:paraId="7DBA728B" w14:textId="5BAE6602" w:rsidR="004709D2" w:rsidRDefault="00B32E0B" w:rsidP="00221426">
      <w:pPr>
        <w:spacing w:line="276" w:lineRule="auto"/>
        <w:contextualSpacing/>
        <w:rPr>
          <w:rFonts w:ascii="Garamond" w:hAnsi="Garamond"/>
          <w:bCs/>
          <w:iCs/>
          <w:sz w:val="24"/>
          <w:szCs w:val="24"/>
        </w:rPr>
      </w:pPr>
      <w:r w:rsidRPr="0027675E">
        <w:rPr>
          <w:rFonts w:ascii="Garamond" w:hAnsi="Garamond"/>
          <w:bCs/>
          <w:iCs/>
          <w:sz w:val="24"/>
          <w:szCs w:val="24"/>
        </w:rPr>
        <w:lastRenderedPageBreak/>
        <w:t xml:space="preserve">Territorial acknowledgements will open gatherings, start </w:t>
      </w:r>
      <w:proofErr w:type="gramStart"/>
      <w:r w:rsidRPr="0027675E">
        <w:rPr>
          <w:rFonts w:ascii="Garamond" w:hAnsi="Garamond"/>
          <w:bCs/>
          <w:iCs/>
          <w:sz w:val="24"/>
          <w:szCs w:val="24"/>
        </w:rPr>
        <w:t>meetings</w:t>
      </w:r>
      <w:proofErr w:type="gramEnd"/>
      <w:r w:rsidRPr="0027675E">
        <w:rPr>
          <w:rFonts w:ascii="Garamond" w:hAnsi="Garamond"/>
          <w:bCs/>
          <w:iCs/>
          <w:sz w:val="24"/>
          <w:szCs w:val="24"/>
        </w:rPr>
        <w:t xml:space="preserve"> and will be used in the classroom, but </w:t>
      </w:r>
      <w:r w:rsidR="004709D2">
        <w:rPr>
          <w:rFonts w:ascii="Garamond" w:hAnsi="Garamond"/>
          <w:bCs/>
          <w:iCs/>
          <w:sz w:val="24"/>
          <w:szCs w:val="24"/>
        </w:rPr>
        <w:t>their use</w:t>
      </w:r>
      <w:r w:rsidRPr="0027675E">
        <w:rPr>
          <w:rFonts w:ascii="Garamond" w:hAnsi="Garamond"/>
          <w:bCs/>
          <w:iCs/>
          <w:sz w:val="24"/>
          <w:szCs w:val="24"/>
        </w:rPr>
        <w:t xml:space="preserve"> goes beyond a “pro forma” statement made before getting on with the “real business” of the meeting; they must be understood as a vital part of the </w:t>
      </w:r>
      <w:r w:rsidR="004709D2">
        <w:rPr>
          <w:rFonts w:ascii="Garamond" w:hAnsi="Garamond"/>
          <w:bCs/>
          <w:iCs/>
          <w:sz w:val="24"/>
          <w:szCs w:val="24"/>
        </w:rPr>
        <w:t>relationship of the University with the Blackfoot and other Indigenous Peoples</w:t>
      </w:r>
      <w:r w:rsidRPr="0027675E">
        <w:rPr>
          <w:rFonts w:ascii="Garamond" w:hAnsi="Garamond"/>
          <w:bCs/>
          <w:iCs/>
          <w:sz w:val="24"/>
          <w:szCs w:val="24"/>
        </w:rPr>
        <w:t>.</w:t>
      </w:r>
    </w:p>
    <w:p w14:paraId="4C8C3278" w14:textId="77777777" w:rsidR="004709D2" w:rsidRDefault="004709D2" w:rsidP="00221426">
      <w:pPr>
        <w:spacing w:line="276" w:lineRule="auto"/>
        <w:contextualSpacing/>
        <w:rPr>
          <w:rFonts w:ascii="Garamond" w:hAnsi="Garamond"/>
          <w:bCs/>
          <w:iCs/>
          <w:sz w:val="24"/>
          <w:szCs w:val="24"/>
        </w:rPr>
      </w:pPr>
    </w:p>
    <w:p w14:paraId="42C76864" w14:textId="77777777" w:rsidR="00B30847" w:rsidRDefault="004709D2" w:rsidP="00221426">
      <w:pPr>
        <w:spacing w:line="276" w:lineRule="auto"/>
        <w:rPr>
          <w:rFonts w:ascii="Garamond" w:hAnsi="Garamond"/>
          <w:bCs/>
          <w:iCs/>
          <w:sz w:val="24"/>
          <w:szCs w:val="24"/>
        </w:rPr>
      </w:pPr>
      <w:r>
        <w:rPr>
          <w:rFonts w:ascii="Garamond" w:hAnsi="Garamond"/>
          <w:bCs/>
          <w:iCs/>
          <w:sz w:val="24"/>
          <w:szCs w:val="24"/>
        </w:rPr>
        <w:t xml:space="preserve">The University of Lethbridge’s Territorial Statement </w:t>
      </w:r>
      <w:r w:rsidR="00B30847">
        <w:rPr>
          <w:rFonts w:ascii="Garamond" w:hAnsi="Garamond"/>
          <w:bCs/>
          <w:iCs/>
          <w:sz w:val="24"/>
          <w:szCs w:val="24"/>
        </w:rPr>
        <w:t>are as follows:</w:t>
      </w:r>
      <w:r>
        <w:rPr>
          <w:rFonts w:ascii="Garamond" w:hAnsi="Garamond"/>
          <w:bCs/>
          <w:iCs/>
          <w:sz w:val="24"/>
          <w:szCs w:val="24"/>
        </w:rPr>
        <w:t xml:space="preserve"> </w:t>
      </w:r>
    </w:p>
    <w:p w14:paraId="41B912C5" w14:textId="77777777" w:rsidR="00B30847" w:rsidRDefault="007D7FD0" w:rsidP="00221426">
      <w:pPr>
        <w:spacing w:line="276" w:lineRule="auto"/>
        <w:rPr>
          <w:rFonts w:ascii="Garamond" w:hAnsi="Garamond"/>
          <w:b/>
          <w:bCs/>
          <w:iCs/>
          <w:sz w:val="24"/>
          <w:szCs w:val="24"/>
        </w:rPr>
      </w:pPr>
      <w:r w:rsidRPr="00B30847">
        <w:rPr>
          <w:rFonts w:ascii="Garamond" w:hAnsi="Garamond"/>
          <w:b/>
          <w:bCs/>
          <w:sz w:val="24"/>
          <w:szCs w:val="24"/>
        </w:rPr>
        <w:t xml:space="preserve">Long Statement for large institutional meetings or small public events: </w:t>
      </w:r>
    </w:p>
    <w:p w14:paraId="31C6ABB2" w14:textId="5EB786BE" w:rsidR="00B17C3B" w:rsidRPr="00B30847" w:rsidRDefault="007D7FD0" w:rsidP="00221426">
      <w:pPr>
        <w:spacing w:line="276" w:lineRule="auto"/>
        <w:rPr>
          <w:rFonts w:ascii="Garamond" w:hAnsi="Garamond"/>
          <w:b/>
          <w:bCs/>
          <w:iCs/>
          <w:sz w:val="24"/>
          <w:szCs w:val="24"/>
        </w:rPr>
      </w:pPr>
      <w:r w:rsidRPr="00B30847">
        <w:rPr>
          <w:rFonts w:ascii="Garamond" w:hAnsi="Garamond"/>
          <w:sz w:val="24"/>
          <w:szCs w:val="24"/>
        </w:rPr>
        <w:t xml:space="preserve">Oki, and welcome to the University of Lethbridge. Our University’s Blackfoot name is </w:t>
      </w:r>
      <w:proofErr w:type="spellStart"/>
      <w:r w:rsidRPr="00B30847">
        <w:rPr>
          <w:rFonts w:ascii="Garamond" w:hAnsi="Garamond"/>
          <w:sz w:val="24"/>
          <w:szCs w:val="24"/>
        </w:rPr>
        <w:t>Iniskim</w:t>
      </w:r>
      <w:proofErr w:type="spellEnd"/>
      <w:r w:rsidRPr="00B30847">
        <w:rPr>
          <w:rFonts w:ascii="Garamond" w:hAnsi="Garamond"/>
          <w:sz w:val="24"/>
          <w:szCs w:val="24"/>
        </w:rPr>
        <w:t xml:space="preserve">, meaning Sacred Buffalo Stone. The University of Lethbridge acknowledges and deeply appreciates the </w:t>
      </w:r>
      <w:proofErr w:type="spellStart"/>
      <w:r w:rsidRPr="00B30847">
        <w:rPr>
          <w:rFonts w:ascii="Garamond" w:hAnsi="Garamond"/>
          <w:sz w:val="24"/>
          <w:szCs w:val="24"/>
        </w:rPr>
        <w:t>Siksikaitsitapii</w:t>
      </w:r>
      <w:proofErr w:type="spellEnd"/>
      <w:r w:rsidRPr="00B30847">
        <w:rPr>
          <w:rFonts w:ascii="Garamond" w:hAnsi="Garamond"/>
          <w:sz w:val="24"/>
          <w:szCs w:val="24"/>
        </w:rPr>
        <w:t xml:space="preserve"> peoples’ connection to their traditional territory. We, as people living and benefiting from Blackfoot Confederacy traditional territory, </w:t>
      </w:r>
      <w:proofErr w:type="spellStart"/>
      <w:r w:rsidRPr="00B30847">
        <w:rPr>
          <w:rFonts w:ascii="Garamond" w:hAnsi="Garamond"/>
          <w:sz w:val="24"/>
          <w:szCs w:val="24"/>
        </w:rPr>
        <w:t>honour</w:t>
      </w:r>
      <w:proofErr w:type="spellEnd"/>
      <w:r w:rsidRPr="00B30847">
        <w:rPr>
          <w:rFonts w:ascii="Garamond" w:hAnsi="Garamond"/>
          <w:sz w:val="24"/>
          <w:szCs w:val="24"/>
        </w:rPr>
        <w:t xml:space="preserve"> the traditions of people who have cared for this land since time immemorial. We recognize the diverse population of Aboriginal peoples who attend the University of Lethbridge and the contributions these Aboriginal peoples have made in shaping and strengthening the University community in the past, present, and in the future.</w:t>
      </w:r>
    </w:p>
    <w:p w14:paraId="1965BF2A" w14:textId="77777777" w:rsidR="007D7FD0" w:rsidRPr="00B30847" w:rsidRDefault="007D7FD0" w:rsidP="00221426">
      <w:pPr>
        <w:pStyle w:val="Default"/>
        <w:spacing w:line="276" w:lineRule="auto"/>
        <w:rPr>
          <w:rFonts w:ascii="Garamond" w:hAnsi="Garamond"/>
        </w:rPr>
      </w:pPr>
    </w:p>
    <w:p w14:paraId="1C3F8ED5" w14:textId="7411F10C" w:rsidR="007D7FD0" w:rsidRPr="00B30847" w:rsidRDefault="007D7FD0" w:rsidP="00221426">
      <w:pPr>
        <w:pStyle w:val="Default"/>
        <w:spacing w:line="276" w:lineRule="auto"/>
        <w:rPr>
          <w:rFonts w:ascii="Garamond" w:hAnsi="Garamond"/>
          <w:b/>
          <w:bCs/>
        </w:rPr>
      </w:pPr>
      <w:r w:rsidRPr="00B30847">
        <w:rPr>
          <w:rFonts w:ascii="Garamond" w:hAnsi="Garamond"/>
          <w:b/>
          <w:bCs/>
        </w:rPr>
        <w:t xml:space="preserve">Sample Short Statement for opening remarks at small, internal events/meetings: </w:t>
      </w:r>
      <w:r w:rsidRPr="00B30847">
        <w:rPr>
          <w:rFonts w:ascii="Garamond" w:hAnsi="Garamond"/>
        </w:rPr>
        <w:t xml:space="preserve">Oki, and welcome to the University of Lethbridge. Our University’s Blackfoot name is </w:t>
      </w:r>
      <w:proofErr w:type="spellStart"/>
      <w:r w:rsidRPr="00B30847">
        <w:rPr>
          <w:rFonts w:ascii="Garamond" w:hAnsi="Garamond"/>
        </w:rPr>
        <w:t>Iniskim</w:t>
      </w:r>
      <w:proofErr w:type="spellEnd"/>
      <w:r w:rsidRPr="00B30847">
        <w:rPr>
          <w:rFonts w:ascii="Garamond" w:hAnsi="Garamond"/>
        </w:rPr>
        <w:t xml:space="preserve">, meaning Sacred Buffalo Stone. The University </w:t>
      </w:r>
      <w:proofErr w:type="gramStart"/>
      <w:r w:rsidRPr="00B30847">
        <w:rPr>
          <w:rFonts w:ascii="Garamond" w:hAnsi="Garamond"/>
        </w:rPr>
        <w:t>is located in</w:t>
      </w:r>
      <w:proofErr w:type="gramEnd"/>
      <w:r w:rsidRPr="00B30847">
        <w:rPr>
          <w:rFonts w:ascii="Garamond" w:hAnsi="Garamond"/>
        </w:rPr>
        <w:t xml:space="preserve"> traditional Blackfoot Confederacy territory. We honour the Blackfoot people and their traditional ways of knowing in caring for this land, as well as all Aboriginal peoples who have helped shape and continue to strengthen our University community.</w:t>
      </w:r>
    </w:p>
    <w:p w14:paraId="35F1E8B2" w14:textId="77777777" w:rsidR="007D7FD0" w:rsidRPr="00B30847" w:rsidRDefault="007D7FD0" w:rsidP="00221426">
      <w:pPr>
        <w:pStyle w:val="Default"/>
        <w:spacing w:line="276" w:lineRule="auto"/>
        <w:rPr>
          <w:rFonts w:ascii="Garamond" w:hAnsi="Garamond"/>
          <w:lang w:val="en-US"/>
        </w:rPr>
      </w:pPr>
    </w:p>
    <w:p w14:paraId="6B52680D" w14:textId="5CF5641C" w:rsidR="007D7FD0" w:rsidRPr="00B30847" w:rsidRDefault="007D7FD0" w:rsidP="00221426">
      <w:pPr>
        <w:pStyle w:val="Default"/>
        <w:spacing w:line="276" w:lineRule="auto"/>
        <w:rPr>
          <w:rFonts w:ascii="Garamond" w:hAnsi="Garamond"/>
          <w:b/>
        </w:rPr>
      </w:pPr>
      <w:r w:rsidRPr="00B30847">
        <w:rPr>
          <w:rFonts w:ascii="Garamond" w:hAnsi="Garamond"/>
          <w:b/>
          <w:bCs/>
        </w:rPr>
        <w:t xml:space="preserve">Sample Statement for Calgary Campus to be used at events/meetings at the Calgary Campus: </w:t>
      </w:r>
      <w:r w:rsidRPr="00B30847">
        <w:rPr>
          <w:rFonts w:ascii="Garamond" w:hAnsi="Garamond"/>
        </w:rPr>
        <w:t xml:space="preserve">Oki, and welcome to the University of Lethbridge. Our University’s Blackfoot name is </w:t>
      </w:r>
      <w:proofErr w:type="spellStart"/>
      <w:r w:rsidRPr="00B30847">
        <w:rPr>
          <w:rFonts w:ascii="Garamond" w:hAnsi="Garamond"/>
        </w:rPr>
        <w:t>Iniskim</w:t>
      </w:r>
      <w:proofErr w:type="spellEnd"/>
      <w:r w:rsidRPr="00B30847">
        <w:rPr>
          <w:rFonts w:ascii="Garamond" w:hAnsi="Garamond"/>
        </w:rPr>
        <w:t xml:space="preserve">, meaning Sacred Buffalo Stone. The University of Lethbridge is located on the Bow Valley College Campus located in traditional </w:t>
      </w:r>
      <w:proofErr w:type="spellStart"/>
      <w:r w:rsidRPr="00B30847">
        <w:rPr>
          <w:rFonts w:ascii="Garamond" w:hAnsi="Garamond"/>
        </w:rPr>
        <w:t>Niitsitapi</w:t>
      </w:r>
      <w:proofErr w:type="spellEnd"/>
      <w:r w:rsidRPr="00B30847">
        <w:rPr>
          <w:rFonts w:ascii="Garamond" w:hAnsi="Garamond"/>
        </w:rPr>
        <w:t xml:space="preserve"> territory in the City of Calgary. We honour the Blackfoot people and their traditional ways of knowing in caring for this land, as well as all Aboriginal peoples who have helped shape and continue to strengthen our University community. </w:t>
      </w:r>
    </w:p>
    <w:p w14:paraId="0628060A" w14:textId="77777777" w:rsidR="007D7FD0" w:rsidRPr="00B30847" w:rsidRDefault="007D7FD0" w:rsidP="00221426">
      <w:pPr>
        <w:pStyle w:val="Default"/>
        <w:spacing w:line="276" w:lineRule="auto"/>
        <w:ind w:left="720"/>
        <w:rPr>
          <w:rFonts w:ascii="Garamond" w:hAnsi="Garamond"/>
        </w:rPr>
      </w:pPr>
    </w:p>
    <w:p w14:paraId="30CABA8E" w14:textId="15DBF76A" w:rsidR="007D7FD0" w:rsidRPr="00B30847" w:rsidRDefault="007D7FD0" w:rsidP="00221426">
      <w:pPr>
        <w:pStyle w:val="Default"/>
        <w:spacing w:line="276" w:lineRule="auto"/>
        <w:rPr>
          <w:rFonts w:ascii="Garamond" w:hAnsi="Garamond"/>
        </w:rPr>
      </w:pPr>
      <w:r w:rsidRPr="00B30847">
        <w:rPr>
          <w:rFonts w:ascii="Garamond" w:hAnsi="Garamond"/>
        </w:rPr>
        <w:t xml:space="preserve">* </w:t>
      </w:r>
      <w:proofErr w:type="spellStart"/>
      <w:r w:rsidRPr="00B30847">
        <w:rPr>
          <w:rFonts w:ascii="Garamond" w:hAnsi="Garamond"/>
        </w:rPr>
        <w:t>Siksikaitsitapii</w:t>
      </w:r>
      <w:proofErr w:type="spellEnd"/>
      <w:r w:rsidRPr="00B30847">
        <w:rPr>
          <w:rFonts w:ascii="Garamond" w:hAnsi="Garamond"/>
        </w:rPr>
        <w:t xml:space="preserve"> (</w:t>
      </w:r>
      <w:proofErr w:type="spellStart"/>
      <w:r w:rsidRPr="00B30847">
        <w:rPr>
          <w:rFonts w:ascii="Garamond" w:hAnsi="Garamond"/>
        </w:rPr>
        <w:t>Sik</w:t>
      </w:r>
      <w:proofErr w:type="spellEnd"/>
      <w:r w:rsidRPr="00B30847">
        <w:rPr>
          <w:rFonts w:ascii="Garamond" w:hAnsi="Garamond"/>
        </w:rPr>
        <w:t>-</w:t>
      </w:r>
      <w:proofErr w:type="spellStart"/>
      <w:r w:rsidRPr="00B30847">
        <w:rPr>
          <w:rFonts w:ascii="Garamond" w:hAnsi="Garamond"/>
        </w:rPr>
        <w:t>si</w:t>
      </w:r>
      <w:proofErr w:type="spellEnd"/>
      <w:r w:rsidRPr="00B30847">
        <w:rPr>
          <w:rFonts w:ascii="Garamond" w:hAnsi="Garamond"/>
        </w:rPr>
        <w:t>-kay –</w:t>
      </w:r>
      <w:proofErr w:type="spellStart"/>
      <w:r w:rsidRPr="00B30847">
        <w:rPr>
          <w:rFonts w:ascii="Garamond" w:hAnsi="Garamond"/>
        </w:rPr>
        <w:t>tsida</w:t>
      </w:r>
      <w:proofErr w:type="spellEnd"/>
      <w:r w:rsidRPr="00B30847">
        <w:rPr>
          <w:rFonts w:ascii="Garamond" w:hAnsi="Garamond"/>
        </w:rPr>
        <w:t xml:space="preserve">-be) is Blackfoot for Blackfoot Confederacy </w:t>
      </w:r>
    </w:p>
    <w:p w14:paraId="59FA685C" w14:textId="77777777" w:rsidR="007D7FD0" w:rsidRPr="00B30847" w:rsidRDefault="007D7FD0" w:rsidP="00221426">
      <w:pPr>
        <w:pStyle w:val="Default"/>
        <w:spacing w:line="276" w:lineRule="auto"/>
        <w:rPr>
          <w:rFonts w:ascii="Garamond" w:hAnsi="Garamond"/>
        </w:rPr>
      </w:pPr>
      <w:r w:rsidRPr="00B30847">
        <w:rPr>
          <w:rFonts w:ascii="Garamond" w:hAnsi="Garamond"/>
        </w:rPr>
        <w:t xml:space="preserve">** Blackfoot Confederacy comprises the Kainai, Piikani, </w:t>
      </w:r>
      <w:proofErr w:type="spellStart"/>
      <w:r w:rsidRPr="00B30847">
        <w:rPr>
          <w:rFonts w:ascii="Garamond" w:hAnsi="Garamond"/>
        </w:rPr>
        <w:t>Amskapiipikani</w:t>
      </w:r>
      <w:proofErr w:type="spellEnd"/>
      <w:r w:rsidRPr="00B30847">
        <w:rPr>
          <w:rFonts w:ascii="Garamond" w:hAnsi="Garamond"/>
        </w:rPr>
        <w:t xml:space="preserve">, and </w:t>
      </w:r>
      <w:proofErr w:type="spellStart"/>
      <w:r w:rsidRPr="00B30847">
        <w:rPr>
          <w:rFonts w:ascii="Garamond" w:hAnsi="Garamond"/>
        </w:rPr>
        <w:t>Siksika</w:t>
      </w:r>
      <w:proofErr w:type="spellEnd"/>
      <w:r w:rsidRPr="00B30847">
        <w:rPr>
          <w:rFonts w:ascii="Garamond" w:hAnsi="Garamond"/>
        </w:rPr>
        <w:t xml:space="preserve"> First Nations </w:t>
      </w:r>
    </w:p>
    <w:p w14:paraId="76828243" w14:textId="77777777" w:rsidR="007D7FD0" w:rsidRPr="00B30847" w:rsidRDefault="007D7FD0" w:rsidP="00221426">
      <w:pPr>
        <w:pStyle w:val="Default"/>
        <w:spacing w:line="276" w:lineRule="auto"/>
        <w:rPr>
          <w:rFonts w:ascii="Garamond" w:hAnsi="Garamond"/>
        </w:rPr>
      </w:pPr>
      <w:r w:rsidRPr="00B30847">
        <w:rPr>
          <w:rFonts w:ascii="Garamond" w:hAnsi="Garamond"/>
        </w:rPr>
        <w:t xml:space="preserve">*** </w:t>
      </w:r>
      <w:proofErr w:type="spellStart"/>
      <w:r w:rsidRPr="00B30847">
        <w:rPr>
          <w:rFonts w:ascii="Garamond" w:hAnsi="Garamond"/>
        </w:rPr>
        <w:t>Niitsitapi</w:t>
      </w:r>
      <w:proofErr w:type="spellEnd"/>
      <w:r w:rsidRPr="00B30847">
        <w:rPr>
          <w:rFonts w:ascii="Garamond" w:hAnsi="Garamond"/>
        </w:rPr>
        <w:t xml:space="preserve"> is Blackfoot for “Blackfoot-speaking real people” </w:t>
      </w:r>
    </w:p>
    <w:p w14:paraId="4C2A2598" w14:textId="07CC3350" w:rsidR="007D7FD0" w:rsidRPr="00B30847" w:rsidRDefault="007D7FD0" w:rsidP="00221426">
      <w:pPr>
        <w:spacing w:line="276" w:lineRule="auto"/>
        <w:rPr>
          <w:rFonts w:ascii="Garamond" w:hAnsi="Garamond"/>
          <w:sz w:val="24"/>
          <w:szCs w:val="24"/>
        </w:rPr>
      </w:pPr>
      <w:r w:rsidRPr="00B30847">
        <w:rPr>
          <w:rFonts w:ascii="Garamond" w:hAnsi="Garamond"/>
          <w:sz w:val="24"/>
          <w:szCs w:val="24"/>
        </w:rPr>
        <w:t>**** Blackfoot Elder Bruce Wolf Child named the University of Lethbridge “</w:t>
      </w:r>
      <w:proofErr w:type="spellStart"/>
      <w:r w:rsidRPr="00B30847">
        <w:rPr>
          <w:rFonts w:ascii="Garamond" w:hAnsi="Garamond"/>
          <w:sz w:val="24"/>
          <w:szCs w:val="24"/>
        </w:rPr>
        <w:t>Iniskim</w:t>
      </w:r>
      <w:proofErr w:type="spellEnd"/>
      <w:r w:rsidRPr="00B30847">
        <w:rPr>
          <w:rFonts w:ascii="Garamond" w:hAnsi="Garamond"/>
          <w:sz w:val="24"/>
          <w:szCs w:val="24"/>
        </w:rPr>
        <w:t>”</w:t>
      </w:r>
    </w:p>
    <w:p w14:paraId="4EC2938A" w14:textId="77777777" w:rsidR="00B30847" w:rsidRDefault="00B30847" w:rsidP="00515B38">
      <w:pPr>
        <w:rPr>
          <w:rFonts w:ascii="Garamond" w:eastAsia="Times New Roman" w:hAnsi="Garamond" w:cs="Times New Roman"/>
          <w:b/>
          <w:i/>
          <w:sz w:val="24"/>
          <w:szCs w:val="24"/>
        </w:rPr>
      </w:pPr>
    </w:p>
    <w:p w14:paraId="3B5E650A" w14:textId="4212556A" w:rsidR="00701B05" w:rsidRPr="00B30847" w:rsidRDefault="00701B05" w:rsidP="00B30847">
      <w:pPr>
        <w:pStyle w:val="ListParagraph"/>
        <w:numPr>
          <w:ilvl w:val="0"/>
          <w:numId w:val="29"/>
        </w:numPr>
        <w:rPr>
          <w:rFonts w:ascii="Garamond" w:hAnsi="Garamond"/>
          <w:b/>
          <w:sz w:val="24"/>
          <w:szCs w:val="24"/>
        </w:rPr>
      </w:pPr>
      <w:r w:rsidRPr="00B30847">
        <w:rPr>
          <w:rFonts w:ascii="Garamond" w:hAnsi="Garamond"/>
          <w:b/>
          <w:sz w:val="24"/>
          <w:szCs w:val="24"/>
        </w:rPr>
        <w:t>CONVOCATION</w:t>
      </w:r>
      <w:r w:rsidR="00412921" w:rsidRPr="00B30847">
        <w:rPr>
          <w:rFonts w:ascii="Garamond" w:hAnsi="Garamond"/>
          <w:b/>
          <w:sz w:val="24"/>
          <w:szCs w:val="24"/>
        </w:rPr>
        <w:t xml:space="preserve"> AND CEREMONIAL EVENTS</w:t>
      </w:r>
    </w:p>
    <w:p w14:paraId="30F8C4BB" w14:textId="1E0DF6EC" w:rsidR="00412921" w:rsidRPr="0027675E" w:rsidRDefault="00412921" w:rsidP="00515B38">
      <w:pPr>
        <w:rPr>
          <w:rFonts w:ascii="Garamond" w:hAnsi="Garamond"/>
          <w:sz w:val="24"/>
          <w:szCs w:val="24"/>
        </w:rPr>
      </w:pPr>
      <w:r w:rsidRPr="0027675E">
        <w:rPr>
          <w:rFonts w:ascii="Garamond" w:hAnsi="Garamond"/>
          <w:sz w:val="24"/>
          <w:szCs w:val="24"/>
        </w:rPr>
        <w:t xml:space="preserve">Convocation is the most important ceremony on the University of Lethbridge campus that includes Blackfoot and other </w:t>
      </w:r>
      <w:r w:rsidR="00B30847">
        <w:rPr>
          <w:rFonts w:ascii="Garamond" w:hAnsi="Garamond"/>
          <w:sz w:val="24"/>
          <w:szCs w:val="24"/>
        </w:rPr>
        <w:t xml:space="preserve">Indigenous </w:t>
      </w:r>
      <w:r w:rsidRPr="0027675E">
        <w:rPr>
          <w:rFonts w:ascii="Garamond" w:hAnsi="Garamond"/>
          <w:sz w:val="24"/>
          <w:szCs w:val="24"/>
        </w:rPr>
        <w:t xml:space="preserve">elements within the ceremony.  There are several other events across campus where it is appropriate to recognize </w:t>
      </w:r>
      <w:r w:rsidR="002F376C" w:rsidRPr="0027675E">
        <w:rPr>
          <w:rFonts w:ascii="Garamond" w:hAnsi="Garamond"/>
          <w:sz w:val="24"/>
          <w:szCs w:val="24"/>
        </w:rPr>
        <w:t xml:space="preserve">Blackfoot and other </w:t>
      </w:r>
      <w:r w:rsidR="00B30847">
        <w:rPr>
          <w:rFonts w:ascii="Garamond" w:hAnsi="Garamond"/>
          <w:sz w:val="24"/>
          <w:szCs w:val="24"/>
        </w:rPr>
        <w:t>Indigenous</w:t>
      </w:r>
      <w:r w:rsidRPr="0027675E">
        <w:rPr>
          <w:rFonts w:ascii="Garamond" w:hAnsi="Garamond"/>
          <w:sz w:val="24"/>
          <w:szCs w:val="24"/>
        </w:rPr>
        <w:t xml:space="preserve"> </w:t>
      </w:r>
      <w:proofErr w:type="gramStart"/>
      <w:r w:rsidRPr="0027675E">
        <w:rPr>
          <w:rFonts w:ascii="Garamond" w:hAnsi="Garamond"/>
          <w:sz w:val="24"/>
          <w:szCs w:val="24"/>
        </w:rPr>
        <w:t>cultures</w:t>
      </w:r>
      <w:proofErr w:type="gramEnd"/>
      <w:r w:rsidRPr="0027675E">
        <w:rPr>
          <w:rFonts w:ascii="Garamond" w:hAnsi="Garamond"/>
          <w:sz w:val="24"/>
          <w:szCs w:val="24"/>
        </w:rPr>
        <w:t xml:space="preserve"> and this will also be outlined. </w:t>
      </w:r>
    </w:p>
    <w:p w14:paraId="4120CE9B" w14:textId="77777777" w:rsidR="00473E7A" w:rsidRDefault="00B32E0B" w:rsidP="007814D8">
      <w:pPr>
        <w:pStyle w:val="ListParagraph"/>
        <w:numPr>
          <w:ilvl w:val="1"/>
          <w:numId w:val="29"/>
        </w:numPr>
        <w:ind w:left="900" w:hanging="270"/>
        <w:rPr>
          <w:rFonts w:ascii="Garamond" w:hAnsi="Garamond"/>
          <w:sz w:val="24"/>
          <w:szCs w:val="24"/>
        </w:rPr>
      </w:pPr>
      <w:r w:rsidRPr="00473E7A">
        <w:rPr>
          <w:rFonts w:ascii="Garamond" w:hAnsi="Garamond"/>
          <w:sz w:val="24"/>
          <w:szCs w:val="24"/>
        </w:rPr>
        <w:t xml:space="preserve">Blackfoot and </w:t>
      </w:r>
      <w:r w:rsidR="00B30847" w:rsidRPr="00473E7A">
        <w:rPr>
          <w:rFonts w:ascii="Garamond" w:hAnsi="Garamond"/>
          <w:sz w:val="24"/>
          <w:szCs w:val="24"/>
        </w:rPr>
        <w:t>Indigenous</w:t>
      </w:r>
      <w:r w:rsidR="000E1BBE" w:rsidRPr="00473E7A">
        <w:rPr>
          <w:rFonts w:ascii="Garamond" w:hAnsi="Garamond"/>
          <w:sz w:val="24"/>
          <w:szCs w:val="24"/>
        </w:rPr>
        <w:t xml:space="preserve"> </w:t>
      </w:r>
      <w:r w:rsidR="00865ED4" w:rsidRPr="00473E7A">
        <w:rPr>
          <w:rFonts w:ascii="Garamond" w:hAnsi="Garamond"/>
          <w:sz w:val="24"/>
          <w:szCs w:val="24"/>
        </w:rPr>
        <w:t>Elements of Convocation</w:t>
      </w:r>
    </w:p>
    <w:p w14:paraId="29C0D11C" w14:textId="01C74908" w:rsidR="00701B05" w:rsidRDefault="00701B05" w:rsidP="007814D8">
      <w:pPr>
        <w:pStyle w:val="ListParagraph"/>
        <w:ind w:left="900"/>
        <w:rPr>
          <w:rFonts w:ascii="Garamond" w:hAnsi="Garamond"/>
          <w:sz w:val="24"/>
          <w:szCs w:val="24"/>
        </w:rPr>
      </w:pPr>
      <w:r w:rsidRPr="00473E7A">
        <w:rPr>
          <w:rFonts w:ascii="Garamond" w:hAnsi="Garamond"/>
          <w:sz w:val="24"/>
          <w:szCs w:val="24"/>
        </w:rPr>
        <w:lastRenderedPageBreak/>
        <w:t>There are three main elements to recognize Blackfoot</w:t>
      </w:r>
      <w:r w:rsidR="000E1BBE" w:rsidRPr="00473E7A">
        <w:rPr>
          <w:rFonts w:ascii="Garamond" w:hAnsi="Garamond"/>
          <w:sz w:val="24"/>
          <w:szCs w:val="24"/>
        </w:rPr>
        <w:t xml:space="preserve"> and </w:t>
      </w:r>
      <w:r w:rsidR="00B30847" w:rsidRPr="00473E7A">
        <w:rPr>
          <w:rFonts w:ascii="Garamond" w:hAnsi="Garamond"/>
          <w:sz w:val="24"/>
          <w:szCs w:val="24"/>
        </w:rPr>
        <w:t>Indigenous</w:t>
      </w:r>
      <w:r w:rsidRPr="00473E7A">
        <w:rPr>
          <w:rFonts w:ascii="Garamond" w:hAnsi="Garamond"/>
          <w:sz w:val="24"/>
          <w:szCs w:val="24"/>
        </w:rPr>
        <w:t xml:space="preserve"> culture during Convocation ceremonies.</w:t>
      </w:r>
    </w:p>
    <w:p w14:paraId="55495A86" w14:textId="77777777" w:rsidR="00473E7A" w:rsidRPr="00473E7A" w:rsidRDefault="00473E7A" w:rsidP="007814D8">
      <w:pPr>
        <w:pStyle w:val="ListParagraph"/>
        <w:ind w:left="900" w:hanging="270"/>
        <w:rPr>
          <w:rFonts w:ascii="Garamond" w:hAnsi="Garamond"/>
          <w:sz w:val="24"/>
          <w:szCs w:val="24"/>
        </w:rPr>
      </w:pPr>
    </w:p>
    <w:p w14:paraId="0567EB6D" w14:textId="705090F0" w:rsidR="00701B05" w:rsidRPr="00473E7A" w:rsidRDefault="003D7417" w:rsidP="007814D8">
      <w:pPr>
        <w:pStyle w:val="ListParagraph"/>
        <w:numPr>
          <w:ilvl w:val="1"/>
          <w:numId w:val="29"/>
        </w:numPr>
        <w:ind w:left="900" w:hanging="270"/>
        <w:rPr>
          <w:rFonts w:ascii="Garamond" w:hAnsi="Garamond"/>
          <w:sz w:val="24"/>
          <w:szCs w:val="24"/>
        </w:rPr>
      </w:pPr>
      <w:r w:rsidRPr="00473E7A">
        <w:rPr>
          <w:rFonts w:ascii="Garamond" w:hAnsi="Garamond"/>
          <w:sz w:val="24"/>
          <w:szCs w:val="24"/>
        </w:rPr>
        <w:t xml:space="preserve">The University of Lethbridge </w:t>
      </w:r>
      <w:r w:rsidR="00701B05" w:rsidRPr="00473E7A">
        <w:rPr>
          <w:rFonts w:ascii="Garamond" w:hAnsi="Garamond"/>
          <w:sz w:val="24"/>
          <w:szCs w:val="24"/>
        </w:rPr>
        <w:t>Honor Song</w:t>
      </w:r>
    </w:p>
    <w:p w14:paraId="03CFF9FD" w14:textId="77777777" w:rsidR="00473E7A" w:rsidRDefault="00701B05" w:rsidP="007814D8">
      <w:pPr>
        <w:pStyle w:val="ListParagraph"/>
        <w:ind w:left="900"/>
        <w:rPr>
          <w:rFonts w:ascii="Garamond" w:hAnsi="Garamond"/>
          <w:sz w:val="24"/>
          <w:szCs w:val="24"/>
        </w:rPr>
      </w:pPr>
      <w:r w:rsidRPr="0027675E">
        <w:rPr>
          <w:rFonts w:ascii="Garamond" w:hAnsi="Garamond"/>
          <w:sz w:val="24"/>
          <w:szCs w:val="24"/>
        </w:rPr>
        <w:t xml:space="preserve">The </w:t>
      </w:r>
      <w:r w:rsidR="003D7417" w:rsidRPr="0027675E">
        <w:rPr>
          <w:rFonts w:ascii="Garamond" w:hAnsi="Garamond"/>
          <w:sz w:val="24"/>
          <w:szCs w:val="24"/>
        </w:rPr>
        <w:t>Fall</w:t>
      </w:r>
      <w:r w:rsidRPr="0027675E">
        <w:rPr>
          <w:rFonts w:ascii="Garamond" w:hAnsi="Garamond"/>
          <w:sz w:val="24"/>
          <w:szCs w:val="24"/>
        </w:rPr>
        <w:t xml:space="preserve"> Convocation ceremony opens with the </w:t>
      </w:r>
      <w:r w:rsidR="003D7417" w:rsidRPr="0027675E">
        <w:rPr>
          <w:rFonts w:ascii="Garamond" w:hAnsi="Garamond"/>
          <w:sz w:val="24"/>
          <w:szCs w:val="24"/>
        </w:rPr>
        <w:t xml:space="preserve">University of Lethbridge </w:t>
      </w:r>
      <w:r w:rsidRPr="0027675E">
        <w:rPr>
          <w:rFonts w:ascii="Garamond" w:hAnsi="Garamond"/>
          <w:sz w:val="24"/>
          <w:szCs w:val="24"/>
        </w:rPr>
        <w:t xml:space="preserve">Honor Song.  Further information on the Honor Song </w:t>
      </w:r>
      <w:proofErr w:type="gramStart"/>
      <w:r w:rsidRPr="0027675E">
        <w:rPr>
          <w:rFonts w:ascii="Garamond" w:hAnsi="Garamond"/>
          <w:sz w:val="24"/>
          <w:szCs w:val="24"/>
        </w:rPr>
        <w:t>is located in</w:t>
      </w:r>
      <w:proofErr w:type="gramEnd"/>
      <w:r w:rsidRPr="0027675E">
        <w:rPr>
          <w:rFonts w:ascii="Garamond" w:hAnsi="Garamond"/>
          <w:sz w:val="24"/>
          <w:szCs w:val="24"/>
        </w:rPr>
        <w:t xml:space="preserve"> Appendix B.</w:t>
      </w:r>
    </w:p>
    <w:p w14:paraId="5219D88C" w14:textId="77777777" w:rsidR="00473E7A" w:rsidRDefault="00473E7A" w:rsidP="007814D8">
      <w:pPr>
        <w:pStyle w:val="ListParagraph"/>
        <w:ind w:left="900" w:hanging="270"/>
        <w:rPr>
          <w:rFonts w:ascii="Garamond" w:hAnsi="Garamond"/>
          <w:sz w:val="24"/>
          <w:szCs w:val="24"/>
        </w:rPr>
      </w:pPr>
    </w:p>
    <w:p w14:paraId="7E55F292" w14:textId="6173596A" w:rsidR="003D7417" w:rsidRPr="0027675E" w:rsidRDefault="003D7417" w:rsidP="007814D8">
      <w:pPr>
        <w:pStyle w:val="ListParagraph"/>
        <w:ind w:left="900"/>
        <w:rPr>
          <w:rFonts w:ascii="Garamond" w:hAnsi="Garamond"/>
          <w:sz w:val="24"/>
          <w:szCs w:val="24"/>
        </w:rPr>
      </w:pPr>
      <w:r w:rsidRPr="0027675E">
        <w:rPr>
          <w:rFonts w:ascii="Garamond" w:hAnsi="Garamond"/>
          <w:sz w:val="24"/>
          <w:szCs w:val="24"/>
        </w:rPr>
        <w:t>The Honor Song may also be sung for the Graduands.</w:t>
      </w:r>
      <w:r w:rsidR="00B85C09">
        <w:rPr>
          <w:rFonts w:ascii="Garamond" w:hAnsi="Garamond"/>
          <w:sz w:val="24"/>
          <w:szCs w:val="24"/>
        </w:rPr>
        <w:t xml:space="preserve"> </w:t>
      </w:r>
      <w:r w:rsidRPr="0027675E">
        <w:rPr>
          <w:rFonts w:ascii="Garamond" w:hAnsi="Garamond"/>
          <w:sz w:val="24"/>
          <w:szCs w:val="24"/>
        </w:rPr>
        <w:t>If the University of Lethbridge Honor Song has been sung at the beginning of the convocation, this additional song will not be necessary.</w:t>
      </w:r>
    </w:p>
    <w:p w14:paraId="58CA9A1E" w14:textId="77777777" w:rsidR="00473E7A" w:rsidRDefault="00473E7A" w:rsidP="007814D8">
      <w:pPr>
        <w:pStyle w:val="ListParagraph"/>
        <w:ind w:left="900" w:hanging="270"/>
        <w:rPr>
          <w:rFonts w:ascii="Garamond" w:hAnsi="Garamond"/>
          <w:sz w:val="24"/>
          <w:szCs w:val="24"/>
        </w:rPr>
      </w:pPr>
    </w:p>
    <w:p w14:paraId="3CAEC174" w14:textId="1D123558" w:rsidR="00701B05" w:rsidRPr="00473E7A" w:rsidRDefault="00701B05" w:rsidP="007814D8">
      <w:pPr>
        <w:pStyle w:val="ListParagraph"/>
        <w:numPr>
          <w:ilvl w:val="0"/>
          <w:numId w:val="30"/>
        </w:numPr>
        <w:ind w:left="900" w:hanging="270"/>
        <w:rPr>
          <w:rFonts w:ascii="Garamond" w:hAnsi="Garamond"/>
          <w:sz w:val="24"/>
          <w:szCs w:val="24"/>
        </w:rPr>
      </w:pPr>
      <w:r w:rsidRPr="00473E7A">
        <w:rPr>
          <w:rFonts w:ascii="Garamond" w:hAnsi="Garamond"/>
          <w:sz w:val="24"/>
          <w:szCs w:val="24"/>
        </w:rPr>
        <w:t>Report to Convocation</w:t>
      </w:r>
    </w:p>
    <w:p w14:paraId="174054B6" w14:textId="2DF0A81C" w:rsidR="00701B05" w:rsidRPr="0027675E" w:rsidRDefault="00701B05" w:rsidP="007814D8">
      <w:pPr>
        <w:pStyle w:val="ListParagraph"/>
        <w:ind w:left="900"/>
        <w:rPr>
          <w:rFonts w:ascii="Garamond" w:hAnsi="Garamond"/>
          <w:sz w:val="24"/>
          <w:szCs w:val="24"/>
        </w:rPr>
      </w:pPr>
      <w:r w:rsidRPr="0027675E">
        <w:rPr>
          <w:rFonts w:ascii="Garamond" w:hAnsi="Garamond"/>
          <w:sz w:val="24"/>
          <w:szCs w:val="24"/>
        </w:rPr>
        <w:t>The President &amp;</w:t>
      </w:r>
      <w:r w:rsidR="009F5D37" w:rsidRPr="0027675E">
        <w:rPr>
          <w:rFonts w:ascii="Garamond" w:hAnsi="Garamond"/>
          <w:sz w:val="24"/>
          <w:szCs w:val="24"/>
        </w:rPr>
        <w:t xml:space="preserve"> Vice-Chancellor recognizes </w:t>
      </w:r>
      <w:r w:rsidR="00B30847">
        <w:rPr>
          <w:rFonts w:ascii="Garamond" w:hAnsi="Garamond"/>
          <w:sz w:val="24"/>
          <w:szCs w:val="24"/>
        </w:rPr>
        <w:t>Indigenous</w:t>
      </w:r>
      <w:r w:rsidR="009F5D37" w:rsidRPr="0027675E">
        <w:rPr>
          <w:rFonts w:ascii="Garamond" w:hAnsi="Garamond"/>
          <w:sz w:val="24"/>
          <w:szCs w:val="24"/>
        </w:rPr>
        <w:t xml:space="preserve"> peoples by stating that the “University of Lethbridge is located on traditional Blackfoot territory”.</w:t>
      </w:r>
      <w:r w:rsidR="00B85C09">
        <w:rPr>
          <w:rFonts w:ascii="Garamond" w:hAnsi="Garamond"/>
          <w:sz w:val="24"/>
          <w:szCs w:val="24"/>
        </w:rPr>
        <w:t xml:space="preserve"> </w:t>
      </w:r>
      <w:r w:rsidR="009F5D37" w:rsidRPr="0027675E">
        <w:rPr>
          <w:rFonts w:ascii="Garamond" w:hAnsi="Garamond"/>
          <w:sz w:val="24"/>
          <w:szCs w:val="24"/>
        </w:rPr>
        <w:t>He/she may include a welcome in the Blackfoot language as follows:</w:t>
      </w:r>
    </w:p>
    <w:p w14:paraId="19FE8E3B" w14:textId="77777777" w:rsidR="009F5D37" w:rsidRPr="0027675E" w:rsidRDefault="009F5D37" w:rsidP="007814D8">
      <w:pPr>
        <w:pStyle w:val="ListParagraph"/>
        <w:ind w:left="900" w:hanging="270"/>
        <w:rPr>
          <w:rFonts w:ascii="Garamond" w:hAnsi="Garamond"/>
          <w:sz w:val="24"/>
          <w:szCs w:val="24"/>
        </w:rPr>
      </w:pPr>
    </w:p>
    <w:p w14:paraId="55A3252E" w14:textId="77777777" w:rsidR="009F5D37" w:rsidRPr="00473E7A" w:rsidRDefault="009F5D37" w:rsidP="007814D8">
      <w:pPr>
        <w:ind w:left="900"/>
        <w:rPr>
          <w:rFonts w:ascii="Garamond" w:hAnsi="Garamond"/>
          <w:sz w:val="24"/>
          <w:szCs w:val="24"/>
        </w:rPr>
      </w:pPr>
      <w:r w:rsidRPr="00473E7A">
        <w:rPr>
          <w:rFonts w:ascii="Garamond" w:hAnsi="Garamond"/>
          <w:sz w:val="24"/>
          <w:szCs w:val="24"/>
        </w:rPr>
        <w:t xml:space="preserve">Oki, </w:t>
      </w:r>
      <w:proofErr w:type="spellStart"/>
      <w:r w:rsidRPr="00473E7A">
        <w:rPr>
          <w:rFonts w:ascii="Garamond" w:hAnsi="Garamond"/>
          <w:sz w:val="24"/>
          <w:szCs w:val="24"/>
        </w:rPr>
        <w:t>ni</w:t>
      </w:r>
      <w:proofErr w:type="spellEnd"/>
      <w:r w:rsidRPr="00473E7A">
        <w:rPr>
          <w:rFonts w:ascii="Garamond" w:hAnsi="Garamond"/>
          <w:sz w:val="24"/>
          <w:szCs w:val="24"/>
        </w:rPr>
        <w:t xml:space="preserve"> </w:t>
      </w:r>
      <w:proofErr w:type="spellStart"/>
      <w:r w:rsidRPr="00473E7A">
        <w:rPr>
          <w:rFonts w:ascii="Garamond" w:hAnsi="Garamond"/>
          <w:sz w:val="24"/>
          <w:szCs w:val="24"/>
        </w:rPr>
        <w:t>kso</w:t>
      </w:r>
      <w:proofErr w:type="spellEnd"/>
      <w:r w:rsidRPr="00473E7A">
        <w:rPr>
          <w:rFonts w:ascii="Garamond" w:hAnsi="Garamond"/>
          <w:sz w:val="24"/>
          <w:szCs w:val="24"/>
        </w:rPr>
        <w:t xml:space="preserve"> </w:t>
      </w:r>
      <w:proofErr w:type="spellStart"/>
      <w:r w:rsidRPr="00473E7A">
        <w:rPr>
          <w:rFonts w:ascii="Garamond" w:hAnsi="Garamond"/>
          <w:sz w:val="24"/>
          <w:szCs w:val="24"/>
        </w:rPr>
        <w:t>koo</w:t>
      </w:r>
      <w:proofErr w:type="spellEnd"/>
      <w:r w:rsidRPr="00473E7A">
        <w:rPr>
          <w:rFonts w:ascii="Garamond" w:hAnsi="Garamond"/>
          <w:sz w:val="24"/>
          <w:szCs w:val="24"/>
        </w:rPr>
        <w:t xml:space="preserve"> </w:t>
      </w:r>
      <w:proofErr w:type="spellStart"/>
      <w:r w:rsidRPr="00473E7A">
        <w:rPr>
          <w:rFonts w:ascii="Garamond" w:hAnsi="Garamond"/>
          <w:sz w:val="24"/>
          <w:szCs w:val="24"/>
        </w:rPr>
        <w:t>wa</w:t>
      </w:r>
      <w:proofErr w:type="spellEnd"/>
      <w:r w:rsidRPr="00473E7A">
        <w:rPr>
          <w:rFonts w:ascii="Garamond" w:hAnsi="Garamond"/>
          <w:sz w:val="24"/>
          <w:szCs w:val="24"/>
        </w:rPr>
        <w:t xml:space="preserve"> </w:t>
      </w:r>
      <w:proofErr w:type="spellStart"/>
      <w:proofErr w:type="gramStart"/>
      <w:r w:rsidRPr="00473E7A">
        <w:rPr>
          <w:rFonts w:ascii="Garamond" w:hAnsi="Garamond"/>
          <w:sz w:val="24"/>
          <w:szCs w:val="24"/>
        </w:rPr>
        <w:t>wa</w:t>
      </w:r>
      <w:proofErr w:type="spellEnd"/>
      <w:r w:rsidRPr="00473E7A">
        <w:rPr>
          <w:rFonts w:ascii="Garamond" w:hAnsi="Garamond"/>
          <w:sz w:val="24"/>
          <w:szCs w:val="24"/>
        </w:rPr>
        <w:t xml:space="preserve">  (</w:t>
      </w:r>
      <w:proofErr w:type="gramEnd"/>
      <w:r w:rsidRPr="00473E7A">
        <w:rPr>
          <w:rFonts w:ascii="Garamond" w:hAnsi="Garamond"/>
          <w:sz w:val="24"/>
          <w:szCs w:val="24"/>
        </w:rPr>
        <w:t>O-</w:t>
      </w:r>
      <w:proofErr w:type="spellStart"/>
      <w:r w:rsidRPr="00473E7A">
        <w:rPr>
          <w:rFonts w:ascii="Garamond" w:hAnsi="Garamond"/>
          <w:sz w:val="24"/>
          <w:szCs w:val="24"/>
        </w:rPr>
        <w:t>kee</w:t>
      </w:r>
      <w:proofErr w:type="spellEnd"/>
      <w:r w:rsidRPr="00473E7A">
        <w:rPr>
          <w:rFonts w:ascii="Garamond" w:hAnsi="Garamond"/>
          <w:sz w:val="24"/>
          <w:szCs w:val="24"/>
        </w:rPr>
        <w:t xml:space="preserve">…. </w:t>
      </w:r>
      <w:proofErr w:type="spellStart"/>
      <w:proofErr w:type="gramStart"/>
      <w:r w:rsidRPr="00473E7A">
        <w:rPr>
          <w:rFonts w:ascii="Garamond" w:hAnsi="Garamond"/>
          <w:sz w:val="24"/>
          <w:szCs w:val="24"/>
        </w:rPr>
        <w:t>Niksoo</w:t>
      </w:r>
      <w:proofErr w:type="spellEnd"/>
      <w:r w:rsidRPr="00473E7A">
        <w:rPr>
          <w:rFonts w:ascii="Garamond" w:hAnsi="Garamond"/>
          <w:sz w:val="24"/>
          <w:szCs w:val="24"/>
        </w:rPr>
        <w:t xml:space="preserve">  </w:t>
      </w:r>
      <w:proofErr w:type="spellStart"/>
      <w:r w:rsidRPr="00473E7A">
        <w:rPr>
          <w:rFonts w:ascii="Garamond" w:hAnsi="Garamond"/>
          <w:sz w:val="24"/>
          <w:szCs w:val="24"/>
        </w:rPr>
        <w:t>koo</w:t>
      </w:r>
      <w:proofErr w:type="spellEnd"/>
      <w:proofErr w:type="gramEnd"/>
      <w:r w:rsidRPr="00473E7A">
        <w:rPr>
          <w:rFonts w:ascii="Garamond" w:hAnsi="Garamond"/>
          <w:sz w:val="24"/>
          <w:szCs w:val="24"/>
        </w:rPr>
        <w:t xml:space="preserve"> </w:t>
      </w:r>
      <w:proofErr w:type="spellStart"/>
      <w:r w:rsidRPr="00473E7A">
        <w:rPr>
          <w:rFonts w:ascii="Garamond" w:hAnsi="Garamond"/>
          <w:sz w:val="24"/>
          <w:szCs w:val="24"/>
        </w:rPr>
        <w:t>wa</w:t>
      </w:r>
      <w:proofErr w:type="spellEnd"/>
      <w:r w:rsidRPr="00473E7A">
        <w:rPr>
          <w:rFonts w:ascii="Garamond" w:hAnsi="Garamond"/>
          <w:sz w:val="24"/>
          <w:szCs w:val="24"/>
        </w:rPr>
        <w:t xml:space="preserve"> </w:t>
      </w:r>
      <w:proofErr w:type="spellStart"/>
      <w:r w:rsidRPr="00473E7A">
        <w:rPr>
          <w:rFonts w:ascii="Garamond" w:hAnsi="Garamond"/>
          <w:sz w:val="24"/>
          <w:szCs w:val="24"/>
        </w:rPr>
        <w:t>waaa</w:t>
      </w:r>
      <w:proofErr w:type="spellEnd"/>
      <w:r w:rsidRPr="00473E7A">
        <w:rPr>
          <w:rFonts w:ascii="Garamond" w:hAnsi="Garamond"/>
          <w:sz w:val="24"/>
          <w:szCs w:val="24"/>
        </w:rPr>
        <w:t xml:space="preserve">):  </w:t>
      </w:r>
    </w:p>
    <w:p w14:paraId="62622896" w14:textId="77777777" w:rsidR="00473E7A" w:rsidRDefault="009F5D37" w:rsidP="007814D8">
      <w:pPr>
        <w:ind w:left="900"/>
        <w:rPr>
          <w:rFonts w:ascii="Garamond" w:hAnsi="Garamond"/>
          <w:sz w:val="24"/>
          <w:szCs w:val="24"/>
        </w:rPr>
      </w:pPr>
      <w:r w:rsidRPr="00473E7A">
        <w:rPr>
          <w:rFonts w:ascii="Garamond" w:hAnsi="Garamond"/>
          <w:sz w:val="24"/>
          <w:szCs w:val="24"/>
        </w:rPr>
        <w:t>Welcome to our relatives and friends</w:t>
      </w:r>
    </w:p>
    <w:p w14:paraId="1F44EBE6" w14:textId="77777777" w:rsidR="007814D8" w:rsidRDefault="007814D8" w:rsidP="007814D8">
      <w:pPr>
        <w:ind w:left="900"/>
        <w:rPr>
          <w:rFonts w:ascii="Garamond" w:hAnsi="Garamond"/>
          <w:sz w:val="24"/>
          <w:szCs w:val="24"/>
        </w:rPr>
      </w:pPr>
    </w:p>
    <w:p w14:paraId="3FD94F45" w14:textId="757B8908" w:rsidR="00473E7A" w:rsidRDefault="00235FDD" w:rsidP="007814D8">
      <w:pPr>
        <w:ind w:left="900"/>
        <w:rPr>
          <w:rFonts w:ascii="Garamond" w:hAnsi="Garamond"/>
          <w:sz w:val="24"/>
          <w:szCs w:val="24"/>
        </w:rPr>
      </w:pPr>
      <w:r w:rsidRPr="00473E7A">
        <w:rPr>
          <w:rFonts w:ascii="Garamond" w:hAnsi="Garamond"/>
          <w:sz w:val="24"/>
          <w:szCs w:val="24"/>
        </w:rPr>
        <w:t>And/o</w:t>
      </w:r>
      <w:r w:rsidR="009F5D37" w:rsidRPr="00473E7A">
        <w:rPr>
          <w:rFonts w:ascii="Garamond" w:hAnsi="Garamond"/>
          <w:sz w:val="24"/>
          <w:szCs w:val="24"/>
        </w:rPr>
        <w:t>r, an address to the students:</w:t>
      </w:r>
    </w:p>
    <w:p w14:paraId="52767039" w14:textId="2579770F" w:rsidR="00450E80" w:rsidRPr="00473E7A" w:rsidRDefault="009F5D37" w:rsidP="007814D8">
      <w:pPr>
        <w:ind w:left="900"/>
        <w:rPr>
          <w:rFonts w:ascii="Garamond" w:hAnsi="Garamond"/>
          <w:sz w:val="24"/>
          <w:szCs w:val="24"/>
        </w:rPr>
      </w:pPr>
      <w:r w:rsidRPr="00473E7A">
        <w:rPr>
          <w:rFonts w:ascii="Garamond" w:hAnsi="Garamond"/>
          <w:sz w:val="24"/>
          <w:szCs w:val="24"/>
        </w:rPr>
        <w:t xml:space="preserve">Oki, no ko </w:t>
      </w:r>
      <w:proofErr w:type="spellStart"/>
      <w:r w:rsidRPr="00473E7A">
        <w:rPr>
          <w:rFonts w:ascii="Garamond" w:hAnsi="Garamond"/>
          <w:sz w:val="24"/>
          <w:szCs w:val="24"/>
        </w:rPr>
        <w:t>sa</w:t>
      </w:r>
      <w:r w:rsidR="00B652B2" w:rsidRPr="00473E7A">
        <w:rPr>
          <w:rFonts w:ascii="Garamond" w:hAnsi="Garamond"/>
          <w:sz w:val="24"/>
          <w:szCs w:val="24"/>
        </w:rPr>
        <w:t>ak</w:t>
      </w:r>
      <w:proofErr w:type="spellEnd"/>
      <w:r w:rsidRPr="00473E7A">
        <w:rPr>
          <w:rFonts w:ascii="Garamond" w:hAnsi="Garamond"/>
          <w:sz w:val="24"/>
          <w:szCs w:val="24"/>
        </w:rPr>
        <w:t xml:space="preserve"> (O-</w:t>
      </w:r>
      <w:proofErr w:type="spellStart"/>
      <w:r w:rsidRPr="00473E7A">
        <w:rPr>
          <w:rFonts w:ascii="Garamond" w:hAnsi="Garamond"/>
          <w:sz w:val="24"/>
          <w:szCs w:val="24"/>
        </w:rPr>
        <w:t>kee</w:t>
      </w:r>
      <w:proofErr w:type="spellEnd"/>
      <w:r w:rsidRPr="00473E7A">
        <w:rPr>
          <w:rFonts w:ascii="Garamond" w:hAnsi="Garamond"/>
          <w:sz w:val="24"/>
          <w:szCs w:val="24"/>
        </w:rPr>
        <w:t xml:space="preserve">… no ko </w:t>
      </w:r>
      <w:proofErr w:type="spellStart"/>
      <w:r w:rsidRPr="00473E7A">
        <w:rPr>
          <w:rFonts w:ascii="Garamond" w:hAnsi="Garamond"/>
          <w:sz w:val="24"/>
          <w:szCs w:val="24"/>
        </w:rPr>
        <w:t>saaaa</w:t>
      </w:r>
      <w:r w:rsidR="00B652B2" w:rsidRPr="00473E7A">
        <w:rPr>
          <w:rFonts w:ascii="Garamond" w:hAnsi="Garamond"/>
          <w:sz w:val="24"/>
          <w:szCs w:val="24"/>
        </w:rPr>
        <w:t>ak</w:t>
      </w:r>
      <w:proofErr w:type="spellEnd"/>
      <w:r w:rsidRPr="00473E7A">
        <w:rPr>
          <w:rFonts w:ascii="Garamond" w:hAnsi="Garamond"/>
          <w:sz w:val="24"/>
          <w:szCs w:val="24"/>
        </w:rPr>
        <w:t>):  Welcome our children</w:t>
      </w:r>
    </w:p>
    <w:p w14:paraId="6D7D62D5" w14:textId="03CDB419" w:rsidR="00450E80" w:rsidRPr="0027675E" w:rsidRDefault="00450E80" w:rsidP="007814D8">
      <w:pPr>
        <w:pStyle w:val="ListParagraph"/>
        <w:ind w:left="900" w:hanging="270"/>
        <w:rPr>
          <w:rFonts w:ascii="Garamond" w:hAnsi="Garamond"/>
          <w:sz w:val="24"/>
          <w:szCs w:val="24"/>
        </w:rPr>
      </w:pPr>
    </w:p>
    <w:p w14:paraId="6E950BE0" w14:textId="536FE8F5" w:rsidR="00450E80" w:rsidRPr="00473E7A" w:rsidRDefault="00450E80" w:rsidP="007814D8">
      <w:pPr>
        <w:pStyle w:val="ListParagraph"/>
        <w:numPr>
          <w:ilvl w:val="0"/>
          <w:numId w:val="30"/>
        </w:numPr>
        <w:ind w:left="900" w:hanging="270"/>
        <w:rPr>
          <w:rFonts w:ascii="Garamond" w:hAnsi="Garamond"/>
          <w:sz w:val="24"/>
          <w:szCs w:val="24"/>
        </w:rPr>
      </w:pPr>
      <w:r w:rsidRPr="00473E7A">
        <w:rPr>
          <w:rFonts w:ascii="Garamond" w:hAnsi="Garamond"/>
          <w:sz w:val="24"/>
          <w:szCs w:val="24"/>
        </w:rPr>
        <w:t xml:space="preserve">Presentation of the </w:t>
      </w:r>
      <w:r w:rsidR="00B30847" w:rsidRPr="00473E7A">
        <w:rPr>
          <w:rFonts w:ascii="Garamond" w:hAnsi="Garamond"/>
          <w:sz w:val="24"/>
          <w:szCs w:val="24"/>
        </w:rPr>
        <w:t>Indigenous</w:t>
      </w:r>
      <w:r w:rsidRPr="00473E7A">
        <w:rPr>
          <w:rFonts w:ascii="Garamond" w:hAnsi="Garamond"/>
          <w:sz w:val="24"/>
          <w:szCs w:val="24"/>
        </w:rPr>
        <w:t xml:space="preserve"> Stole or option to wear cultural regalia</w:t>
      </w:r>
    </w:p>
    <w:p w14:paraId="66F57A2C" w14:textId="1731AB46" w:rsidR="00450E80" w:rsidRPr="0027675E" w:rsidRDefault="00450E80" w:rsidP="007814D8">
      <w:pPr>
        <w:pStyle w:val="ListParagraph"/>
        <w:ind w:left="900"/>
        <w:rPr>
          <w:rFonts w:ascii="Garamond" w:hAnsi="Garamond"/>
          <w:sz w:val="24"/>
          <w:szCs w:val="24"/>
        </w:rPr>
      </w:pPr>
      <w:r w:rsidRPr="0027675E">
        <w:rPr>
          <w:rFonts w:ascii="Garamond" w:hAnsi="Garamond"/>
          <w:sz w:val="24"/>
          <w:szCs w:val="24"/>
        </w:rPr>
        <w:t>First Nations, M</w:t>
      </w:r>
      <w:r w:rsidR="00B30847">
        <w:rPr>
          <w:rFonts w:ascii="Garamond" w:hAnsi="Garamond"/>
          <w:sz w:val="24"/>
          <w:szCs w:val="24"/>
        </w:rPr>
        <w:t>é</w:t>
      </w:r>
      <w:r w:rsidRPr="0027675E">
        <w:rPr>
          <w:rFonts w:ascii="Garamond" w:hAnsi="Garamond"/>
          <w:sz w:val="24"/>
          <w:szCs w:val="24"/>
        </w:rPr>
        <w:t xml:space="preserve">tis, </w:t>
      </w:r>
      <w:proofErr w:type="gramStart"/>
      <w:r w:rsidRPr="0027675E">
        <w:rPr>
          <w:rFonts w:ascii="Garamond" w:hAnsi="Garamond"/>
          <w:sz w:val="24"/>
          <w:szCs w:val="24"/>
        </w:rPr>
        <w:t>Inuit</w:t>
      </w:r>
      <w:proofErr w:type="gramEnd"/>
      <w:r w:rsidRPr="0027675E">
        <w:rPr>
          <w:rFonts w:ascii="Garamond" w:hAnsi="Garamond"/>
          <w:sz w:val="24"/>
          <w:szCs w:val="24"/>
        </w:rPr>
        <w:t xml:space="preserve"> and Non-status self-identifying students will be offered a University of Lethbridge stole.  This stole is inclusive </w:t>
      </w:r>
      <w:r w:rsidR="00B30847">
        <w:rPr>
          <w:rFonts w:ascii="Garamond" w:hAnsi="Garamond"/>
          <w:sz w:val="24"/>
          <w:szCs w:val="24"/>
        </w:rPr>
        <w:t xml:space="preserve">of Indigenous </w:t>
      </w:r>
      <w:r w:rsidRPr="0027675E">
        <w:rPr>
          <w:rFonts w:ascii="Garamond" w:hAnsi="Garamond"/>
          <w:sz w:val="24"/>
          <w:szCs w:val="24"/>
        </w:rPr>
        <w:t xml:space="preserve">identity with the </w:t>
      </w:r>
      <w:r w:rsidR="00B30847">
        <w:rPr>
          <w:rFonts w:ascii="Garamond" w:hAnsi="Garamond"/>
          <w:sz w:val="24"/>
          <w:szCs w:val="24"/>
        </w:rPr>
        <w:t>e</w:t>
      </w:r>
      <w:r w:rsidRPr="0027675E">
        <w:rPr>
          <w:rFonts w:ascii="Garamond" w:hAnsi="Garamond"/>
          <w:sz w:val="24"/>
          <w:szCs w:val="24"/>
        </w:rPr>
        <w:t>agle feather representing our First Nations students, the Inukshuk representing the Inuit students</w:t>
      </w:r>
      <w:r w:rsidR="00B30847">
        <w:rPr>
          <w:rFonts w:ascii="Garamond" w:hAnsi="Garamond"/>
          <w:sz w:val="24"/>
          <w:szCs w:val="24"/>
        </w:rPr>
        <w:t>,</w:t>
      </w:r>
      <w:r w:rsidRPr="0027675E">
        <w:rPr>
          <w:rFonts w:ascii="Garamond" w:hAnsi="Garamond"/>
          <w:sz w:val="24"/>
          <w:szCs w:val="24"/>
        </w:rPr>
        <w:t xml:space="preserve"> and an infinity sign representing the M</w:t>
      </w:r>
      <w:r w:rsidR="00B30847">
        <w:rPr>
          <w:rFonts w:ascii="Garamond" w:hAnsi="Garamond"/>
          <w:sz w:val="24"/>
          <w:szCs w:val="24"/>
        </w:rPr>
        <w:t>é</w:t>
      </w:r>
      <w:r w:rsidRPr="0027675E">
        <w:rPr>
          <w:rFonts w:ascii="Garamond" w:hAnsi="Garamond"/>
          <w:sz w:val="24"/>
          <w:szCs w:val="24"/>
        </w:rPr>
        <w:t>tis students.  The buffalo ac</w:t>
      </w:r>
      <w:r w:rsidR="00B30847">
        <w:rPr>
          <w:rFonts w:ascii="Garamond" w:hAnsi="Garamond"/>
          <w:sz w:val="24"/>
          <w:szCs w:val="24"/>
        </w:rPr>
        <w:t>k</w:t>
      </w:r>
      <w:r w:rsidRPr="0027675E">
        <w:rPr>
          <w:rFonts w:ascii="Garamond" w:hAnsi="Garamond"/>
          <w:sz w:val="24"/>
          <w:szCs w:val="24"/>
        </w:rPr>
        <w:t>nowledges the University is situated on Blackfoot territory.</w:t>
      </w:r>
    </w:p>
    <w:p w14:paraId="725CD61A" w14:textId="77777777" w:rsidR="00450E80" w:rsidRPr="0027675E" w:rsidRDefault="00450E80" w:rsidP="007814D8">
      <w:pPr>
        <w:pStyle w:val="ListParagraph"/>
        <w:ind w:left="900" w:hanging="270"/>
        <w:rPr>
          <w:rFonts w:ascii="Garamond" w:hAnsi="Garamond"/>
          <w:sz w:val="24"/>
          <w:szCs w:val="24"/>
        </w:rPr>
      </w:pPr>
    </w:p>
    <w:p w14:paraId="6E8EA7C4" w14:textId="77777777" w:rsidR="00450E80" w:rsidRPr="0027675E" w:rsidRDefault="00450E80" w:rsidP="007814D8">
      <w:pPr>
        <w:pStyle w:val="ListParagraph"/>
        <w:ind w:left="900"/>
        <w:rPr>
          <w:rFonts w:ascii="Garamond" w:hAnsi="Garamond"/>
          <w:sz w:val="24"/>
          <w:szCs w:val="24"/>
        </w:rPr>
      </w:pPr>
      <w:r w:rsidRPr="0027675E">
        <w:rPr>
          <w:rFonts w:ascii="Garamond" w:hAnsi="Garamond"/>
          <w:sz w:val="24"/>
          <w:szCs w:val="24"/>
        </w:rPr>
        <w:t xml:space="preserve">Graduating students also have the option of wearing their cultural regalia in place of the cap and gown at the Convocation ceremony.  </w:t>
      </w:r>
    </w:p>
    <w:p w14:paraId="71C70203" w14:textId="77777777" w:rsidR="00450E80" w:rsidRPr="0027675E" w:rsidRDefault="00450E80" w:rsidP="007814D8">
      <w:pPr>
        <w:pStyle w:val="ListParagraph"/>
        <w:ind w:left="900" w:hanging="270"/>
        <w:rPr>
          <w:rFonts w:ascii="Garamond" w:hAnsi="Garamond"/>
          <w:sz w:val="24"/>
          <w:szCs w:val="24"/>
        </w:rPr>
      </w:pPr>
    </w:p>
    <w:p w14:paraId="33619E3E" w14:textId="430078AE" w:rsidR="007814D8" w:rsidRDefault="00450E80" w:rsidP="007814D8">
      <w:pPr>
        <w:pStyle w:val="ListParagraph"/>
        <w:numPr>
          <w:ilvl w:val="0"/>
          <w:numId w:val="30"/>
        </w:numPr>
        <w:ind w:left="900" w:hanging="270"/>
        <w:rPr>
          <w:rFonts w:ascii="Garamond" w:hAnsi="Garamond"/>
          <w:sz w:val="24"/>
          <w:szCs w:val="24"/>
        </w:rPr>
      </w:pPr>
      <w:r w:rsidRPr="00473E7A">
        <w:rPr>
          <w:rFonts w:ascii="Garamond" w:hAnsi="Garamond"/>
          <w:sz w:val="24"/>
          <w:szCs w:val="24"/>
        </w:rPr>
        <w:t>The Blackfoot Confederacy Flag is present alongside the National Flag, Provincial Flag</w:t>
      </w:r>
      <w:r w:rsidR="00B30847" w:rsidRPr="00473E7A">
        <w:rPr>
          <w:rFonts w:ascii="Garamond" w:hAnsi="Garamond"/>
          <w:sz w:val="24"/>
          <w:szCs w:val="24"/>
        </w:rPr>
        <w:t>,</w:t>
      </w:r>
      <w:r w:rsidRPr="00473E7A">
        <w:rPr>
          <w:rFonts w:ascii="Garamond" w:hAnsi="Garamond"/>
          <w:sz w:val="24"/>
          <w:szCs w:val="24"/>
        </w:rPr>
        <w:t xml:space="preserve"> and University Flag at convocation with a blanket and an eagle feather at the main podium.</w:t>
      </w:r>
    </w:p>
    <w:p w14:paraId="042281FB" w14:textId="77777777" w:rsidR="007814D8" w:rsidRDefault="007814D8" w:rsidP="007814D8">
      <w:pPr>
        <w:pStyle w:val="ListParagraph"/>
        <w:ind w:left="900"/>
        <w:rPr>
          <w:rFonts w:ascii="Garamond" w:hAnsi="Garamond"/>
          <w:sz w:val="24"/>
          <w:szCs w:val="24"/>
        </w:rPr>
      </w:pPr>
    </w:p>
    <w:p w14:paraId="44692336" w14:textId="08655B06" w:rsidR="00473E7A" w:rsidRPr="007814D8" w:rsidRDefault="009F5D37" w:rsidP="007814D8">
      <w:pPr>
        <w:pStyle w:val="ListParagraph"/>
        <w:numPr>
          <w:ilvl w:val="0"/>
          <w:numId w:val="30"/>
        </w:numPr>
        <w:ind w:left="900" w:hanging="270"/>
        <w:rPr>
          <w:rFonts w:ascii="Garamond" w:hAnsi="Garamond"/>
          <w:sz w:val="24"/>
          <w:szCs w:val="24"/>
        </w:rPr>
      </w:pPr>
      <w:r w:rsidRPr="007814D8">
        <w:rPr>
          <w:rFonts w:ascii="Garamond" w:hAnsi="Garamond"/>
          <w:sz w:val="24"/>
          <w:szCs w:val="24"/>
        </w:rPr>
        <w:t>Honorary Degre</w:t>
      </w:r>
      <w:r w:rsidR="00473E7A" w:rsidRPr="007814D8">
        <w:rPr>
          <w:rFonts w:ascii="Garamond" w:hAnsi="Garamond"/>
          <w:sz w:val="24"/>
          <w:szCs w:val="24"/>
        </w:rPr>
        <w:t>e</w:t>
      </w:r>
    </w:p>
    <w:p w14:paraId="0299624C" w14:textId="77777777" w:rsidR="00473E7A" w:rsidRDefault="009F5D37" w:rsidP="007814D8">
      <w:pPr>
        <w:spacing w:line="240" w:lineRule="auto"/>
        <w:ind w:left="900"/>
        <w:rPr>
          <w:rFonts w:ascii="Garamond" w:hAnsi="Garamond"/>
          <w:sz w:val="24"/>
          <w:szCs w:val="24"/>
        </w:rPr>
      </w:pPr>
      <w:r w:rsidRPr="00473E7A">
        <w:rPr>
          <w:rFonts w:ascii="Garamond" w:hAnsi="Garamond"/>
          <w:sz w:val="24"/>
          <w:szCs w:val="24"/>
        </w:rPr>
        <w:t>If an honorary degree is being awarded to a person of First Nations</w:t>
      </w:r>
      <w:r w:rsidR="00B30847" w:rsidRPr="00473E7A">
        <w:rPr>
          <w:rFonts w:ascii="Garamond" w:hAnsi="Garamond"/>
          <w:sz w:val="24"/>
          <w:szCs w:val="24"/>
        </w:rPr>
        <w:t>,</w:t>
      </w:r>
      <w:r w:rsidRPr="00473E7A">
        <w:rPr>
          <w:rFonts w:ascii="Garamond" w:hAnsi="Garamond"/>
          <w:sz w:val="24"/>
          <w:szCs w:val="24"/>
        </w:rPr>
        <w:t xml:space="preserve"> M</w:t>
      </w:r>
      <w:r w:rsidR="00B30847" w:rsidRPr="00473E7A">
        <w:rPr>
          <w:rFonts w:ascii="Garamond" w:hAnsi="Garamond"/>
          <w:sz w:val="24"/>
          <w:szCs w:val="24"/>
        </w:rPr>
        <w:t>é</w:t>
      </w:r>
      <w:r w:rsidRPr="00473E7A">
        <w:rPr>
          <w:rFonts w:ascii="Garamond" w:hAnsi="Garamond"/>
          <w:sz w:val="24"/>
          <w:szCs w:val="24"/>
        </w:rPr>
        <w:t>tis</w:t>
      </w:r>
      <w:r w:rsidR="00B30847" w:rsidRPr="00473E7A">
        <w:rPr>
          <w:rFonts w:ascii="Garamond" w:hAnsi="Garamond"/>
          <w:sz w:val="24"/>
          <w:szCs w:val="24"/>
        </w:rPr>
        <w:t>,</w:t>
      </w:r>
      <w:r w:rsidRPr="00473E7A">
        <w:rPr>
          <w:rFonts w:ascii="Garamond" w:hAnsi="Garamond"/>
          <w:sz w:val="24"/>
          <w:szCs w:val="24"/>
        </w:rPr>
        <w:t xml:space="preserve"> or Inuit background, the honor song should be performed.  </w:t>
      </w:r>
      <w:r w:rsidR="00211393" w:rsidRPr="00473E7A">
        <w:rPr>
          <w:rFonts w:ascii="Garamond" w:hAnsi="Garamond"/>
          <w:sz w:val="24"/>
          <w:szCs w:val="24"/>
        </w:rPr>
        <w:t>If it is performed at the beginning of the ceremony, this first performance is sufficient to honor the recipient.</w:t>
      </w:r>
    </w:p>
    <w:p w14:paraId="461A26AD" w14:textId="77777777" w:rsidR="00473E7A" w:rsidRDefault="00473E7A" w:rsidP="00473E7A">
      <w:pPr>
        <w:spacing w:line="240" w:lineRule="auto"/>
        <w:ind w:left="1080"/>
        <w:rPr>
          <w:rFonts w:ascii="Garamond" w:hAnsi="Garamond"/>
          <w:sz w:val="24"/>
          <w:szCs w:val="24"/>
        </w:rPr>
      </w:pPr>
    </w:p>
    <w:p w14:paraId="37EE0B99" w14:textId="3744BDC7" w:rsidR="00473E7A" w:rsidRDefault="00865ED4" w:rsidP="00473E7A">
      <w:pPr>
        <w:spacing w:line="240" w:lineRule="auto"/>
        <w:ind w:left="1080"/>
        <w:rPr>
          <w:rFonts w:ascii="Garamond" w:hAnsi="Garamond"/>
          <w:sz w:val="24"/>
          <w:szCs w:val="24"/>
        </w:rPr>
      </w:pPr>
      <w:r w:rsidRPr="0027675E">
        <w:rPr>
          <w:rFonts w:ascii="Garamond" w:hAnsi="Garamond"/>
          <w:sz w:val="24"/>
          <w:szCs w:val="24"/>
        </w:rPr>
        <w:lastRenderedPageBreak/>
        <w:t xml:space="preserve">It may be that the person being honored is an Elder or a Blackfoot Elder.  In this case, it is appropriate if </w:t>
      </w:r>
      <w:r w:rsidR="00654926">
        <w:rPr>
          <w:rFonts w:ascii="Garamond" w:hAnsi="Garamond"/>
          <w:sz w:val="24"/>
          <w:szCs w:val="24"/>
        </w:rPr>
        <w:t xml:space="preserve">the Special </w:t>
      </w:r>
      <w:r w:rsidR="00473E7A">
        <w:rPr>
          <w:rFonts w:ascii="Garamond" w:hAnsi="Garamond"/>
          <w:sz w:val="24"/>
          <w:szCs w:val="24"/>
        </w:rPr>
        <w:t>Assistant (Indigenous)</w:t>
      </w:r>
      <w:r w:rsidR="00235FDD" w:rsidRPr="0027675E">
        <w:rPr>
          <w:rFonts w:ascii="Garamond" w:hAnsi="Garamond"/>
          <w:sz w:val="24"/>
          <w:szCs w:val="24"/>
        </w:rPr>
        <w:t xml:space="preserve"> to the President or </w:t>
      </w:r>
      <w:r w:rsidR="00654926">
        <w:rPr>
          <w:rFonts w:ascii="Garamond" w:hAnsi="Garamond"/>
          <w:sz w:val="24"/>
          <w:szCs w:val="24"/>
        </w:rPr>
        <w:t xml:space="preserve">the Manager of </w:t>
      </w:r>
      <w:proofErr w:type="spellStart"/>
      <w:r w:rsidR="00353C36">
        <w:rPr>
          <w:rFonts w:ascii="Garamond" w:hAnsi="Garamond"/>
          <w:sz w:val="24"/>
          <w:szCs w:val="24"/>
        </w:rPr>
        <w:t>I</w:t>
      </w:r>
      <w:r w:rsidR="00504BD4" w:rsidRPr="0027675E">
        <w:rPr>
          <w:rFonts w:ascii="Garamond" w:hAnsi="Garamond"/>
          <w:sz w:val="24"/>
          <w:szCs w:val="24"/>
        </w:rPr>
        <w:t>ikaisskini</w:t>
      </w:r>
      <w:proofErr w:type="spellEnd"/>
      <w:r w:rsidR="00504BD4" w:rsidRPr="0027675E">
        <w:rPr>
          <w:rFonts w:ascii="Garamond" w:hAnsi="Garamond"/>
          <w:sz w:val="24"/>
          <w:szCs w:val="24"/>
        </w:rPr>
        <w:t xml:space="preserve"> </w:t>
      </w:r>
      <w:r w:rsidR="00E351B6">
        <w:rPr>
          <w:rFonts w:ascii="Garamond" w:hAnsi="Garamond"/>
          <w:sz w:val="24"/>
          <w:szCs w:val="24"/>
        </w:rPr>
        <w:t>(Indigenous G</w:t>
      </w:r>
      <w:r w:rsidR="00504BD4" w:rsidRPr="0027675E">
        <w:rPr>
          <w:rFonts w:ascii="Garamond" w:hAnsi="Garamond"/>
          <w:sz w:val="24"/>
          <w:szCs w:val="24"/>
        </w:rPr>
        <w:t xml:space="preserve">athering </w:t>
      </w:r>
      <w:r w:rsidR="00E351B6">
        <w:rPr>
          <w:rFonts w:ascii="Garamond" w:hAnsi="Garamond"/>
          <w:sz w:val="24"/>
          <w:szCs w:val="24"/>
        </w:rPr>
        <w:t>P</w:t>
      </w:r>
      <w:r w:rsidR="00504BD4" w:rsidRPr="0027675E">
        <w:rPr>
          <w:rFonts w:ascii="Garamond" w:hAnsi="Garamond"/>
          <w:sz w:val="24"/>
          <w:szCs w:val="24"/>
        </w:rPr>
        <w:t>lace</w:t>
      </w:r>
      <w:r w:rsidR="00E351B6">
        <w:rPr>
          <w:rFonts w:ascii="Garamond" w:hAnsi="Garamond"/>
          <w:sz w:val="24"/>
          <w:szCs w:val="24"/>
        </w:rPr>
        <w:t>)</w:t>
      </w:r>
      <w:r w:rsidRPr="0027675E">
        <w:rPr>
          <w:rFonts w:ascii="Garamond" w:hAnsi="Garamond"/>
          <w:sz w:val="24"/>
          <w:szCs w:val="24"/>
        </w:rPr>
        <w:t xml:space="preserve"> reads the citation during the ceremony.</w:t>
      </w:r>
    </w:p>
    <w:p w14:paraId="252A3DB5" w14:textId="77777777" w:rsidR="00473E7A" w:rsidRDefault="00473E7A" w:rsidP="00473E7A">
      <w:pPr>
        <w:spacing w:line="240" w:lineRule="auto"/>
        <w:ind w:left="1080"/>
        <w:rPr>
          <w:rFonts w:ascii="Garamond" w:hAnsi="Garamond"/>
          <w:sz w:val="24"/>
          <w:szCs w:val="24"/>
        </w:rPr>
      </w:pPr>
    </w:p>
    <w:p w14:paraId="0D28FD6A" w14:textId="03DB0377" w:rsidR="00473E7A" w:rsidRDefault="008A620B" w:rsidP="00473E7A">
      <w:pPr>
        <w:spacing w:line="240" w:lineRule="auto"/>
        <w:ind w:left="1080"/>
        <w:rPr>
          <w:rFonts w:ascii="Garamond" w:hAnsi="Garamond"/>
          <w:sz w:val="24"/>
          <w:szCs w:val="24"/>
        </w:rPr>
      </w:pPr>
      <w:r w:rsidRPr="0027675E">
        <w:rPr>
          <w:rFonts w:ascii="Garamond" w:hAnsi="Garamond"/>
          <w:sz w:val="24"/>
          <w:szCs w:val="24"/>
        </w:rPr>
        <w:t>It is appropriate to invite e</w:t>
      </w:r>
      <w:r w:rsidR="00865ED4" w:rsidRPr="0027675E">
        <w:rPr>
          <w:rFonts w:ascii="Garamond" w:hAnsi="Garamond"/>
          <w:sz w:val="24"/>
          <w:szCs w:val="24"/>
        </w:rPr>
        <w:t>lders or members of the Kanai Chieftainship</w:t>
      </w:r>
      <w:r w:rsidR="005A15B3" w:rsidRPr="0027675E">
        <w:rPr>
          <w:rFonts w:ascii="Garamond" w:hAnsi="Garamond"/>
          <w:sz w:val="24"/>
          <w:szCs w:val="24"/>
        </w:rPr>
        <w:t xml:space="preserve"> (</w:t>
      </w:r>
      <w:r w:rsidR="00654926">
        <w:rPr>
          <w:rFonts w:ascii="Garamond" w:hAnsi="Garamond"/>
          <w:sz w:val="24"/>
          <w:szCs w:val="24"/>
        </w:rPr>
        <w:t xml:space="preserve">see </w:t>
      </w:r>
      <w:r w:rsidR="005A15B3" w:rsidRPr="0027675E">
        <w:rPr>
          <w:rFonts w:ascii="Garamond" w:hAnsi="Garamond"/>
          <w:sz w:val="24"/>
          <w:szCs w:val="24"/>
        </w:rPr>
        <w:t>Appendix D)</w:t>
      </w:r>
      <w:r w:rsidR="00865ED4" w:rsidRPr="0027675E">
        <w:rPr>
          <w:rFonts w:ascii="Garamond" w:hAnsi="Garamond"/>
          <w:sz w:val="24"/>
          <w:szCs w:val="24"/>
        </w:rPr>
        <w:t xml:space="preserve"> to the ceremony. </w:t>
      </w:r>
      <w:r w:rsidRPr="0027675E">
        <w:rPr>
          <w:rFonts w:ascii="Garamond" w:hAnsi="Garamond"/>
          <w:sz w:val="24"/>
          <w:szCs w:val="24"/>
        </w:rPr>
        <w:t>T</w:t>
      </w:r>
      <w:r w:rsidR="00197F91" w:rsidRPr="0027675E">
        <w:rPr>
          <w:rFonts w:ascii="Garamond" w:hAnsi="Garamond"/>
          <w:sz w:val="24"/>
          <w:szCs w:val="24"/>
        </w:rPr>
        <w:t>hese people</w:t>
      </w:r>
      <w:r w:rsidRPr="0027675E">
        <w:rPr>
          <w:rFonts w:ascii="Garamond" w:hAnsi="Garamond"/>
          <w:sz w:val="24"/>
          <w:szCs w:val="24"/>
        </w:rPr>
        <w:t xml:space="preserve"> can be identified </w:t>
      </w:r>
      <w:r w:rsidR="00197F91" w:rsidRPr="0027675E">
        <w:rPr>
          <w:rFonts w:ascii="Garamond" w:hAnsi="Garamond"/>
          <w:sz w:val="24"/>
          <w:szCs w:val="24"/>
        </w:rPr>
        <w:t xml:space="preserve">in consultation with the Special </w:t>
      </w:r>
      <w:r w:rsidR="00654926">
        <w:rPr>
          <w:rFonts w:ascii="Garamond" w:hAnsi="Garamond"/>
          <w:sz w:val="24"/>
          <w:szCs w:val="24"/>
        </w:rPr>
        <w:t>A</w:t>
      </w:r>
      <w:r w:rsidR="00473E7A">
        <w:rPr>
          <w:rFonts w:ascii="Garamond" w:hAnsi="Garamond"/>
          <w:sz w:val="24"/>
          <w:szCs w:val="24"/>
        </w:rPr>
        <w:t>ssistant</w:t>
      </w:r>
      <w:r w:rsidR="00197F91" w:rsidRPr="0027675E">
        <w:rPr>
          <w:rFonts w:ascii="Garamond" w:hAnsi="Garamond"/>
          <w:sz w:val="24"/>
          <w:szCs w:val="24"/>
        </w:rPr>
        <w:t xml:space="preserve"> to the President</w:t>
      </w:r>
      <w:r w:rsidR="00473E7A">
        <w:rPr>
          <w:rFonts w:ascii="Garamond" w:hAnsi="Garamond"/>
          <w:sz w:val="24"/>
          <w:szCs w:val="24"/>
        </w:rPr>
        <w:t xml:space="preserve"> (Indigenous)</w:t>
      </w:r>
      <w:r w:rsidR="00197F91" w:rsidRPr="0027675E">
        <w:rPr>
          <w:rFonts w:ascii="Garamond" w:hAnsi="Garamond"/>
          <w:sz w:val="24"/>
          <w:szCs w:val="24"/>
        </w:rPr>
        <w:t>.</w:t>
      </w:r>
      <w:r w:rsidR="00865ED4" w:rsidRPr="0027675E">
        <w:rPr>
          <w:rFonts w:ascii="Garamond" w:hAnsi="Garamond"/>
          <w:sz w:val="24"/>
          <w:szCs w:val="24"/>
        </w:rPr>
        <w:t xml:space="preserve"> It is appropriate to include these people within the platform party.</w:t>
      </w:r>
      <w:r w:rsidR="00F94580" w:rsidRPr="0027675E">
        <w:rPr>
          <w:rFonts w:ascii="Garamond" w:hAnsi="Garamond"/>
          <w:sz w:val="24"/>
          <w:szCs w:val="24"/>
        </w:rPr>
        <w:t xml:space="preserve">  It </w:t>
      </w:r>
      <w:r w:rsidR="00197F91" w:rsidRPr="0027675E">
        <w:rPr>
          <w:rFonts w:ascii="Garamond" w:hAnsi="Garamond"/>
          <w:sz w:val="24"/>
          <w:szCs w:val="24"/>
        </w:rPr>
        <w:t xml:space="preserve">is important to note that it </w:t>
      </w:r>
      <w:r w:rsidR="00F94580" w:rsidRPr="0027675E">
        <w:rPr>
          <w:rFonts w:ascii="Garamond" w:hAnsi="Garamond"/>
          <w:sz w:val="24"/>
          <w:szCs w:val="24"/>
        </w:rPr>
        <w:t>may be difficult for Elders to join the procession so they can wait at the entrance to the gymnasium.</w:t>
      </w:r>
    </w:p>
    <w:p w14:paraId="0DAA5B39" w14:textId="77777777" w:rsidR="00473E7A" w:rsidRDefault="00473E7A" w:rsidP="00473E7A">
      <w:pPr>
        <w:spacing w:line="240" w:lineRule="auto"/>
        <w:ind w:left="1080"/>
        <w:rPr>
          <w:rFonts w:ascii="Garamond" w:hAnsi="Garamond"/>
          <w:sz w:val="24"/>
          <w:szCs w:val="24"/>
        </w:rPr>
      </w:pPr>
    </w:p>
    <w:p w14:paraId="78B35C22" w14:textId="1D0D22DD" w:rsidR="000E1BBE" w:rsidRPr="0027675E" w:rsidRDefault="000E1BBE" w:rsidP="00473E7A">
      <w:pPr>
        <w:spacing w:line="240" w:lineRule="auto"/>
        <w:ind w:left="1080"/>
        <w:rPr>
          <w:rFonts w:ascii="Garamond" w:hAnsi="Garamond"/>
          <w:sz w:val="24"/>
          <w:szCs w:val="24"/>
        </w:rPr>
      </w:pPr>
      <w:r w:rsidRPr="0027675E">
        <w:rPr>
          <w:rFonts w:ascii="Garamond" w:hAnsi="Garamond"/>
          <w:sz w:val="24"/>
          <w:szCs w:val="24"/>
        </w:rPr>
        <w:t>It is not unusual for a Blackfoot Elder to draw many members of the community when he/she is being honored</w:t>
      </w:r>
      <w:r w:rsidRPr="00C049C3">
        <w:rPr>
          <w:rFonts w:ascii="Garamond" w:hAnsi="Garamond"/>
          <w:sz w:val="24"/>
          <w:szCs w:val="24"/>
        </w:rPr>
        <w:t xml:space="preserve">.  It is also custom for people in the audience to </w:t>
      </w:r>
      <w:r w:rsidR="007C603B" w:rsidRPr="00C049C3">
        <w:rPr>
          <w:rFonts w:ascii="Garamond" w:hAnsi="Garamond"/>
          <w:sz w:val="24"/>
          <w:szCs w:val="24"/>
        </w:rPr>
        <w:t xml:space="preserve">get up and sing a Praise Song, </w:t>
      </w:r>
      <w:r w:rsidRPr="00C049C3">
        <w:rPr>
          <w:rFonts w:ascii="Garamond" w:hAnsi="Garamond"/>
          <w:sz w:val="24"/>
          <w:szCs w:val="24"/>
        </w:rPr>
        <w:t>dance</w:t>
      </w:r>
      <w:r w:rsidR="007C603B" w:rsidRPr="00C049C3">
        <w:rPr>
          <w:rFonts w:ascii="Garamond" w:hAnsi="Garamond"/>
          <w:sz w:val="24"/>
          <w:szCs w:val="24"/>
        </w:rPr>
        <w:t>,</w:t>
      </w:r>
      <w:r w:rsidRPr="00C049C3">
        <w:rPr>
          <w:rFonts w:ascii="Garamond" w:hAnsi="Garamond"/>
          <w:sz w:val="24"/>
          <w:szCs w:val="24"/>
        </w:rPr>
        <w:t xml:space="preserve"> or call-out in honor of that person during the ceremony.</w:t>
      </w:r>
    </w:p>
    <w:p w14:paraId="340D519D" w14:textId="77777777" w:rsidR="002468FC" w:rsidRPr="0027675E" w:rsidRDefault="002468FC" w:rsidP="00865ED4">
      <w:pPr>
        <w:ind w:left="709"/>
        <w:rPr>
          <w:rFonts w:ascii="Garamond" w:hAnsi="Garamond"/>
          <w:sz w:val="24"/>
          <w:szCs w:val="24"/>
        </w:rPr>
      </w:pPr>
    </w:p>
    <w:p w14:paraId="11AC26F1" w14:textId="77777777" w:rsidR="00473E7A" w:rsidRDefault="002468FC" w:rsidP="007814D8">
      <w:pPr>
        <w:pStyle w:val="ListParagraph"/>
        <w:numPr>
          <w:ilvl w:val="0"/>
          <w:numId w:val="30"/>
        </w:numPr>
        <w:ind w:left="1080" w:hanging="270"/>
        <w:rPr>
          <w:rFonts w:ascii="Garamond" w:hAnsi="Garamond"/>
          <w:sz w:val="24"/>
          <w:szCs w:val="24"/>
        </w:rPr>
      </w:pPr>
      <w:r w:rsidRPr="0027675E">
        <w:rPr>
          <w:rFonts w:ascii="Garamond" w:hAnsi="Garamond"/>
          <w:sz w:val="24"/>
          <w:szCs w:val="24"/>
        </w:rPr>
        <w:t>Other Ceremonial Events</w:t>
      </w:r>
    </w:p>
    <w:p w14:paraId="2BC40FA4" w14:textId="1DDF116C" w:rsidR="002468FC" w:rsidRPr="00473E7A" w:rsidRDefault="00412921" w:rsidP="00473E7A">
      <w:pPr>
        <w:ind w:left="1080"/>
        <w:rPr>
          <w:rFonts w:ascii="Garamond" w:hAnsi="Garamond"/>
          <w:sz w:val="24"/>
          <w:szCs w:val="24"/>
        </w:rPr>
      </w:pPr>
      <w:r w:rsidRPr="00473E7A">
        <w:rPr>
          <w:rFonts w:ascii="Garamond" w:hAnsi="Garamond"/>
          <w:sz w:val="24"/>
          <w:szCs w:val="24"/>
        </w:rPr>
        <w:t>It is appropriate to include</w:t>
      </w:r>
      <w:r w:rsidR="002468FC" w:rsidRPr="00473E7A">
        <w:rPr>
          <w:rFonts w:ascii="Garamond" w:hAnsi="Garamond"/>
          <w:sz w:val="24"/>
          <w:szCs w:val="24"/>
        </w:rPr>
        <w:t xml:space="preserve"> recognition of Blackfoot culture at other ceremonial events on campus.  This includes (but is not limited to):</w:t>
      </w:r>
    </w:p>
    <w:p w14:paraId="610EF80C" w14:textId="77777777" w:rsidR="002468FC" w:rsidRPr="0027675E" w:rsidRDefault="002468FC" w:rsidP="00865ED4">
      <w:pPr>
        <w:ind w:left="709"/>
        <w:rPr>
          <w:rFonts w:ascii="Garamond" w:hAnsi="Garamond"/>
          <w:sz w:val="24"/>
          <w:szCs w:val="24"/>
        </w:rPr>
      </w:pPr>
    </w:p>
    <w:p w14:paraId="68FCD881" w14:textId="7E0CB4BB" w:rsidR="002468FC" w:rsidRPr="0027675E" w:rsidRDefault="002468FC" w:rsidP="002468FC">
      <w:pPr>
        <w:pStyle w:val="ListParagraph"/>
        <w:numPr>
          <w:ilvl w:val="0"/>
          <w:numId w:val="9"/>
        </w:numPr>
        <w:rPr>
          <w:rFonts w:ascii="Garamond" w:hAnsi="Garamond"/>
          <w:sz w:val="24"/>
          <w:szCs w:val="24"/>
        </w:rPr>
      </w:pPr>
      <w:r w:rsidRPr="0027675E">
        <w:rPr>
          <w:rFonts w:ascii="Garamond" w:hAnsi="Garamond"/>
          <w:sz w:val="24"/>
          <w:szCs w:val="24"/>
        </w:rPr>
        <w:t>Special events surrounding convocation (luncheons, alumni functions etc.)</w:t>
      </w:r>
    </w:p>
    <w:p w14:paraId="1DD7E22E" w14:textId="4C2D0E43" w:rsidR="002468FC" w:rsidRPr="0027675E" w:rsidRDefault="002468FC" w:rsidP="002468FC">
      <w:pPr>
        <w:pStyle w:val="ListParagraph"/>
        <w:numPr>
          <w:ilvl w:val="0"/>
          <w:numId w:val="9"/>
        </w:numPr>
        <w:rPr>
          <w:rFonts w:ascii="Garamond" w:hAnsi="Garamond"/>
          <w:sz w:val="24"/>
          <w:szCs w:val="24"/>
        </w:rPr>
      </w:pPr>
      <w:r w:rsidRPr="0027675E">
        <w:rPr>
          <w:rFonts w:ascii="Garamond" w:hAnsi="Garamond"/>
          <w:sz w:val="24"/>
          <w:szCs w:val="24"/>
        </w:rPr>
        <w:t>The opening of new facilities or buildings</w:t>
      </w:r>
    </w:p>
    <w:p w14:paraId="4554DD6F" w14:textId="0AF35CD8" w:rsidR="002468FC" w:rsidRPr="0027675E" w:rsidRDefault="002468FC" w:rsidP="002468FC">
      <w:pPr>
        <w:pStyle w:val="ListParagraph"/>
        <w:numPr>
          <w:ilvl w:val="0"/>
          <w:numId w:val="9"/>
        </w:numPr>
        <w:rPr>
          <w:rFonts w:ascii="Garamond" w:hAnsi="Garamond"/>
          <w:sz w:val="24"/>
          <w:szCs w:val="24"/>
        </w:rPr>
      </w:pPr>
      <w:r w:rsidRPr="0027675E">
        <w:rPr>
          <w:rFonts w:ascii="Garamond" w:hAnsi="Garamond"/>
          <w:sz w:val="24"/>
          <w:szCs w:val="24"/>
        </w:rPr>
        <w:t xml:space="preserve">Events that are specific to </w:t>
      </w:r>
      <w:r w:rsidR="00654926">
        <w:rPr>
          <w:rFonts w:ascii="Garamond" w:hAnsi="Garamond"/>
          <w:sz w:val="24"/>
          <w:szCs w:val="24"/>
        </w:rPr>
        <w:t>Indigenous-</w:t>
      </w:r>
      <w:r w:rsidRPr="0027675E">
        <w:rPr>
          <w:rFonts w:ascii="Garamond" w:hAnsi="Garamond"/>
          <w:sz w:val="24"/>
          <w:szCs w:val="24"/>
        </w:rPr>
        <w:t>related priorities</w:t>
      </w:r>
    </w:p>
    <w:p w14:paraId="2AB80925" w14:textId="12028593" w:rsidR="00093525" w:rsidRPr="00914D8B" w:rsidRDefault="002468FC" w:rsidP="00473E7A">
      <w:pPr>
        <w:ind w:left="1069"/>
        <w:rPr>
          <w:rFonts w:ascii="Garamond" w:hAnsi="Garamond"/>
          <w:bCs/>
          <w:iCs/>
          <w:color w:val="000000" w:themeColor="text1"/>
          <w:sz w:val="24"/>
          <w:szCs w:val="24"/>
        </w:rPr>
      </w:pPr>
      <w:r w:rsidRPr="0027675E">
        <w:rPr>
          <w:rFonts w:ascii="Garamond" w:hAnsi="Garamond"/>
          <w:sz w:val="24"/>
          <w:szCs w:val="24"/>
        </w:rPr>
        <w:t xml:space="preserve">Appropriate recognition includes </w:t>
      </w:r>
      <w:r w:rsidR="00655B33" w:rsidRPr="0027675E">
        <w:rPr>
          <w:rFonts w:ascii="Garamond" w:hAnsi="Garamond"/>
          <w:sz w:val="24"/>
          <w:szCs w:val="24"/>
        </w:rPr>
        <w:t xml:space="preserve">a statement that the university is located on Blackfoot territory by the senior officer who is bringing remarks.  Also, depending on the event, it may be appropriate to invite the Special </w:t>
      </w:r>
      <w:r w:rsidR="00654926">
        <w:rPr>
          <w:rFonts w:ascii="Garamond" w:hAnsi="Garamond"/>
          <w:sz w:val="24"/>
          <w:szCs w:val="24"/>
        </w:rPr>
        <w:t>A</w:t>
      </w:r>
      <w:r w:rsidR="00473E7A">
        <w:rPr>
          <w:rFonts w:ascii="Garamond" w:hAnsi="Garamond"/>
          <w:sz w:val="24"/>
          <w:szCs w:val="24"/>
        </w:rPr>
        <w:t>ssistant</w:t>
      </w:r>
      <w:r w:rsidR="00655B33" w:rsidRPr="0027675E">
        <w:rPr>
          <w:rFonts w:ascii="Garamond" w:hAnsi="Garamond"/>
          <w:sz w:val="24"/>
          <w:szCs w:val="24"/>
        </w:rPr>
        <w:t xml:space="preserve"> to the President </w:t>
      </w:r>
      <w:r w:rsidR="00473E7A">
        <w:rPr>
          <w:rFonts w:ascii="Garamond" w:hAnsi="Garamond"/>
          <w:sz w:val="24"/>
          <w:szCs w:val="24"/>
        </w:rPr>
        <w:t xml:space="preserve">(Indigenous) </w:t>
      </w:r>
      <w:r w:rsidR="00655B33" w:rsidRPr="0027675E">
        <w:rPr>
          <w:rFonts w:ascii="Garamond" w:hAnsi="Garamond"/>
          <w:sz w:val="24"/>
          <w:szCs w:val="24"/>
        </w:rPr>
        <w:t>or an Elder from the community to give a blessing</w:t>
      </w:r>
      <w:r w:rsidR="00655B33" w:rsidRPr="00914D8B">
        <w:rPr>
          <w:rFonts w:ascii="Garamond" w:hAnsi="Garamond"/>
          <w:sz w:val="24"/>
          <w:szCs w:val="24"/>
        </w:rPr>
        <w:t>.</w:t>
      </w:r>
      <w:r w:rsidR="00B85C09" w:rsidRPr="00914D8B">
        <w:rPr>
          <w:rFonts w:ascii="Garamond" w:hAnsi="Garamond"/>
          <w:sz w:val="24"/>
          <w:szCs w:val="24"/>
        </w:rPr>
        <w:t xml:space="preserve"> When attending any ceremonies (for example, Pipe Offerings, Face Painting) women are to cover their legs and arms</w:t>
      </w:r>
      <w:r w:rsidR="00F85FFF" w:rsidRPr="00914D8B">
        <w:rPr>
          <w:rFonts w:ascii="Garamond" w:hAnsi="Garamond"/>
          <w:sz w:val="24"/>
          <w:szCs w:val="24"/>
        </w:rPr>
        <w:t xml:space="preserve"> or </w:t>
      </w:r>
      <w:r w:rsidR="00F85FFF" w:rsidRPr="00914D8B">
        <w:rPr>
          <w:rFonts w:ascii="Garamond" w:hAnsi="Garamond"/>
          <w:bCs/>
          <w:iCs/>
          <w:color w:val="000000" w:themeColor="text1"/>
          <w:sz w:val="24"/>
          <w:szCs w:val="24"/>
        </w:rPr>
        <w:t xml:space="preserve">wear long dresses or long pants </w:t>
      </w:r>
      <w:r w:rsidR="00B85C09" w:rsidRPr="00914D8B">
        <w:rPr>
          <w:rFonts w:ascii="Garamond" w:hAnsi="Garamond"/>
          <w:bCs/>
          <w:iCs/>
          <w:color w:val="000000" w:themeColor="text1"/>
          <w:sz w:val="24"/>
          <w:szCs w:val="24"/>
        </w:rPr>
        <w:t>(no shorts, short skirts, or sleeveless shirts).</w:t>
      </w:r>
    </w:p>
    <w:p w14:paraId="6A16A2B1" w14:textId="77777777" w:rsidR="00E96503" w:rsidRPr="0027675E" w:rsidRDefault="00E96503" w:rsidP="00E96503">
      <w:pPr>
        <w:ind w:left="709" w:firstLine="11"/>
        <w:rPr>
          <w:rFonts w:ascii="Garamond" w:hAnsi="Garamond"/>
          <w:sz w:val="24"/>
          <w:szCs w:val="24"/>
        </w:rPr>
      </w:pPr>
    </w:p>
    <w:p w14:paraId="73F20ECF" w14:textId="0A87BCAE" w:rsidR="0054278D" w:rsidRDefault="0054278D" w:rsidP="0054278D">
      <w:pPr>
        <w:pStyle w:val="ListParagraph"/>
        <w:numPr>
          <w:ilvl w:val="0"/>
          <w:numId w:val="29"/>
        </w:numPr>
        <w:rPr>
          <w:rFonts w:ascii="Garamond" w:hAnsi="Garamond"/>
          <w:b/>
          <w:sz w:val="24"/>
          <w:szCs w:val="24"/>
        </w:rPr>
      </w:pPr>
      <w:r w:rsidRPr="00473E7A">
        <w:rPr>
          <w:rFonts w:ascii="Garamond" w:hAnsi="Garamond"/>
          <w:b/>
          <w:sz w:val="24"/>
          <w:szCs w:val="24"/>
        </w:rPr>
        <w:t>ELDERS</w:t>
      </w:r>
    </w:p>
    <w:p w14:paraId="145E202D" w14:textId="77777777" w:rsidR="00E351B6" w:rsidRPr="00E351B6" w:rsidRDefault="00E351B6" w:rsidP="00E351B6">
      <w:pPr>
        <w:pStyle w:val="ListParagraph"/>
        <w:rPr>
          <w:rFonts w:ascii="Garamond" w:hAnsi="Garamond"/>
          <w:b/>
          <w:sz w:val="24"/>
          <w:szCs w:val="24"/>
        </w:rPr>
      </w:pPr>
    </w:p>
    <w:p w14:paraId="5B8D717F" w14:textId="68437C3E" w:rsidR="007306A0" w:rsidRPr="00473E7A" w:rsidRDefault="007306A0" w:rsidP="007814D8">
      <w:pPr>
        <w:pStyle w:val="ListParagraph"/>
        <w:numPr>
          <w:ilvl w:val="1"/>
          <w:numId w:val="29"/>
        </w:numPr>
        <w:ind w:left="1080" w:hanging="270"/>
        <w:rPr>
          <w:rFonts w:ascii="Garamond" w:hAnsi="Garamond"/>
          <w:sz w:val="24"/>
          <w:szCs w:val="24"/>
        </w:rPr>
      </w:pPr>
      <w:r w:rsidRPr="00473E7A">
        <w:rPr>
          <w:rFonts w:ascii="Garamond" w:hAnsi="Garamond"/>
          <w:sz w:val="24"/>
          <w:szCs w:val="24"/>
        </w:rPr>
        <w:t>Overview</w:t>
      </w:r>
    </w:p>
    <w:p w14:paraId="5EF16F4F" w14:textId="77777777" w:rsidR="00AB3965" w:rsidRDefault="0054278D" w:rsidP="00AB3965">
      <w:pPr>
        <w:ind w:left="1080"/>
        <w:rPr>
          <w:rFonts w:ascii="Garamond" w:hAnsi="Garamond"/>
          <w:sz w:val="24"/>
          <w:szCs w:val="24"/>
        </w:rPr>
      </w:pPr>
      <w:r w:rsidRPr="0027675E">
        <w:rPr>
          <w:rFonts w:ascii="Garamond" w:hAnsi="Garamond"/>
          <w:sz w:val="24"/>
          <w:szCs w:val="24"/>
        </w:rPr>
        <w:t xml:space="preserve">Elders are a very important part of Blackfoot and other </w:t>
      </w:r>
      <w:r w:rsidR="00654926">
        <w:rPr>
          <w:rFonts w:ascii="Garamond" w:hAnsi="Garamond"/>
          <w:sz w:val="24"/>
          <w:szCs w:val="24"/>
        </w:rPr>
        <w:t>Indigenous</w:t>
      </w:r>
      <w:r w:rsidRPr="0027675E">
        <w:rPr>
          <w:rFonts w:ascii="Garamond" w:hAnsi="Garamond"/>
          <w:sz w:val="24"/>
          <w:szCs w:val="24"/>
        </w:rPr>
        <w:t xml:space="preserve"> cultures.   </w:t>
      </w:r>
      <w:r w:rsidR="0095361F" w:rsidRPr="0027675E">
        <w:rPr>
          <w:rFonts w:ascii="Garamond" w:hAnsi="Garamond"/>
          <w:sz w:val="24"/>
          <w:szCs w:val="24"/>
        </w:rPr>
        <w:t>An Elder is</w:t>
      </w:r>
      <w:r w:rsidR="003E1B57" w:rsidRPr="0027675E">
        <w:rPr>
          <w:rFonts w:ascii="Garamond" w:hAnsi="Garamond"/>
          <w:sz w:val="24"/>
          <w:szCs w:val="24"/>
        </w:rPr>
        <w:t xml:space="preserve"> very respected and often consulted on various issues within the community.  Each Elder has their own special knowledge and often must consult other Elders on issues outside of their sp</w:t>
      </w:r>
      <w:r w:rsidR="0095361F" w:rsidRPr="0027675E">
        <w:rPr>
          <w:rFonts w:ascii="Garamond" w:hAnsi="Garamond"/>
          <w:sz w:val="24"/>
          <w:szCs w:val="24"/>
        </w:rPr>
        <w:t>ecialty to provide a consultation to anyone who asks.</w:t>
      </w:r>
    </w:p>
    <w:p w14:paraId="21F464E2" w14:textId="77777777" w:rsidR="00AB3965" w:rsidRDefault="003E1B57" w:rsidP="00AB3965">
      <w:pPr>
        <w:ind w:left="1080"/>
        <w:rPr>
          <w:rFonts w:ascii="Garamond" w:hAnsi="Garamond"/>
          <w:sz w:val="24"/>
          <w:szCs w:val="24"/>
        </w:rPr>
      </w:pPr>
      <w:r w:rsidRPr="0027675E">
        <w:rPr>
          <w:rFonts w:ascii="Garamond" w:hAnsi="Garamond"/>
          <w:sz w:val="24"/>
          <w:szCs w:val="24"/>
        </w:rPr>
        <w:t xml:space="preserve">To </w:t>
      </w:r>
      <w:r w:rsidR="008A620B" w:rsidRPr="0027675E">
        <w:rPr>
          <w:rFonts w:ascii="Garamond" w:hAnsi="Garamond"/>
          <w:sz w:val="24"/>
          <w:szCs w:val="24"/>
        </w:rPr>
        <w:t>summon</w:t>
      </w:r>
      <w:r w:rsidRPr="0027675E">
        <w:rPr>
          <w:rFonts w:ascii="Garamond" w:hAnsi="Garamond"/>
          <w:sz w:val="24"/>
          <w:szCs w:val="24"/>
        </w:rPr>
        <w:t xml:space="preserve"> an Elder, it is customary to visit them in person or send a relative or friend.  They are usually met with a symbolic gift that indicates the seriousness of the meeting or question at hand.  The gift is in anticipation of the exchange that will occur as the Elder will share </w:t>
      </w:r>
      <w:r w:rsidRPr="0027675E">
        <w:rPr>
          <w:rFonts w:ascii="Garamond" w:hAnsi="Garamond"/>
          <w:sz w:val="24"/>
          <w:szCs w:val="24"/>
        </w:rPr>
        <w:lastRenderedPageBreak/>
        <w:t>knowledge or perform a special task.  It is important to give the Elder a lot of notice.  This is because they often need time to consult others regarding the request</w:t>
      </w:r>
      <w:r w:rsidR="0095361F" w:rsidRPr="0027675E">
        <w:rPr>
          <w:rFonts w:ascii="Garamond" w:hAnsi="Garamond"/>
          <w:sz w:val="24"/>
          <w:szCs w:val="24"/>
        </w:rPr>
        <w:t>.</w:t>
      </w:r>
    </w:p>
    <w:p w14:paraId="0D88A750" w14:textId="77777777" w:rsidR="00AB3965" w:rsidRDefault="008E4476" w:rsidP="00AB3965">
      <w:pPr>
        <w:ind w:left="1080"/>
        <w:rPr>
          <w:rFonts w:ascii="Garamond" w:hAnsi="Garamond"/>
          <w:sz w:val="24"/>
          <w:szCs w:val="24"/>
        </w:rPr>
      </w:pPr>
      <w:r w:rsidRPr="0027675E">
        <w:rPr>
          <w:rFonts w:ascii="Garamond" w:hAnsi="Garamond"/>
          <w:sz w:val="24"/>
          <w:szCs w:val="24"/>
        </w:rPr>
        <w:t>There is a difference between “inviting” an Elder to an event and “summoning” an Elder to provide a consultation or perform a certain task.  Several Elders may be invited to an event with the knowledge that one has been “summoned” to pe</w:t>
      </w:r>
      <w:r w:rsidR="00211393" w:rsidRPr="0027675E">
        <w:rPr>
          <w:rFonts w:ascii="Garamond" w:hAnsi="Garamond"/>
          <w:sz w:val="24"/>
          <w:szCs w:val="24"/>
        </w:rPr>
        <w:t>r</w:t>
      </w:r>
      <w:r w:rsidRPr="0027675E">
        <w:rPr>
          <w:rFonts w:ascii="Garamond" w:hAnsi="Garamond"/>
          <w:sz w:val="24"/>
          <w:szCs w:val="24"/>
        </w:rPr>
        <w:t>form according to their special knowledge.  When an Elder is “summoned”, it is important to arrange for an honorarium and this is discussed in the next section.</w:t>
      </w:r>
      <w:r w:rsidR="008030D6" w:rsidRPr="0027675E">
        <w:rPr>
          <w:rFonts w:ascii="Garamond" w:hAnsi="Garamond"/>
          <w:sz w:val="24"/>
          <w:szCs w:val="24"/>
        </w:rPr>
        <w:t xml:space="preserve">  Further information on the protocol for summoning elders is </w:t>
      </w:r>
      <w:r w:rsidR="00654926">
        <w:rPr>
          <w:rFonts w:ascii="Garamond" w:hAnsi="Garamond"/>
          <w:sz w:val="24"/>
          <w:szCs w:val="24"/>
        </w:rPr>
        <w:t xml:space="preserve">found </w:t>
      </w:r>
      <w:r w:rsidR="008030D6" w:rsidRPr="0027675E">
        <w:rPr>
          <w:rFonts w:ascii="Garamond" w:hAnsi="Garamond"/>
          <w:sz w:val="24"/>
          <w:szCs w:val="24"/>
        </w:rPr>
        <w:t>in Appendix E.</w:t>
      </w:r>
    </w:p>
    <w:p w14:paraId="3F2263C3" w14:textId="76510E62" w:rsidR="007306A0" w:rsidRDefault="0095361F" w:rsidP="00AB3965">
      <w:pPr>
        <w:ind w:left="1080"/>
        <w:rPr>
          <w:rFonts w:ascii="Garamond" w:hAnsi="Garamond"/>
          <w:sz w:val="24"/>
          <w:szCs w:val="24"/>
        </w:rPr>
      </w:pPr>
      <w:r w:rsidRPr="0027675E">
        <w:rPr>
          <w:rFonts w:ascii="Garamond" w:hAnsi="Garamond"/>
          <w:sz w:val="24"/>
          <w:szCs w:val="24"/>
        </w:rPr>
        <w:t xml:space="preserve">At the University of Lethbridge, Elders may be </w:t>
      </w:r>
      <w:r w:rsidR="00CC5E9C" w:rsidRPr="0027675E">
        <w:rPr>
          <w:rFonts w:ascii="Garamond" w:hAnsi="Garamond"/>
          <w:sz w:val="24"/>
          <w:szCs w:val="24"/>
        </w:rPr>
        <w:t>summoned</w:t>
      </w:r>
      <w:r w:rsidRPr="0027675E">
        <w:rPr>
          <w:rFonts w:ascii="Garamond" w:hAnsi="Garamond"/>
          <w:sz w:val="24"/>
          <w:szCs w:val="24"/>
        </w:rPr>
        <w:t xml:space="preserve"> through the various departments who have already established relationships.  </w:t>
      </w:r>
      <w:proofErr w:type="gramStart"/>
      <w:r w:rsidRPr="0027675E">
        <w:rPr>
          <w:rFonts w:ascii="Garamond" w:hAnsi="Garamond"/>
          <w:sz w:val="24"/>
          <w:szCs w:val="24"/>
        </w:rPr>
        <w:t>Or,</w:t>
      </w:r>
      <w:proofErr w:type="gramEnd"/>
      <w:r w:rsidRPr="0027675E">
        <w:rPr>
          <w:rFonts w:ascii="Garamond" w:hAnsi="Garamond"/>
          <w:sz w:val="24"/>
          <w:szCs w:val="24"/>
        </w:rPr>
        <w:t xml:space="preserve"> certain individuals may be consul</w:t>
      </w:r>
      <w:r w:rsidR="007306A0" w:rsidRPr="0027675E">
        <w:rPr>
          <w:rFonts w:ascii="Garamond" w:hAnsi="Garamond"/>
          <w:sz w:val="24"/>
          <w:szCs w:val="24"/>
        </w:rPr>
        <w:t xml:space="preserve">ted </w:t>
      </w:r>
      <w:r w:rsidR="00804B3C" w:rsidRPr="0027675E">
        <w:rPr>
          <w:rFonts w:ascii="Garamond" w:hAnsi="Garamond"/>
          <w:sz w:val="24"/>
          <w:szCs w:val="24"/>
        </w:rPr>
        <w:t xml:space="preserve">or provide liaison </w:t>
      </w:r>
      <w:r w:rsidR="007306A0" w:rsidRPr="0027675E">
        <w:rPr>
          <w:rFonts w:ascii="Garamond" w:hAnsi="Garamond"/>
          <w:sz w:val="24"/>
          <w:szCs w:val="24"/>
        </w:rPr>
        <w:t xml:space="preserve">such as </w:t>
      </w:r>
      <w:r w:rsidRPr="0027675E">
        <w:rPr>
          <w:rFonts w:ascii="Garamond" w:hAnsi="Garamond"/>
          <w:sz w:val="24"/>
          <w:szCs w:val="24"/>
        </w:rPr>
        <w:t>the</w:t>
      </w:r>
      <w:r w:rsidR="009123B2" w:rsidRPr="0027675E">
        <w:rPr>
          <w:rFonts w:ascii="Garamond" w:hAnsi="Garamond"/>
          <w:sz w:val="24"/>
          <w:szCs w:val="24"/>
        </w:rPr>
        <w:t xml:space="preserve"> </w:t>
      </w:r>
      <w:r w:rsidRPr="0027675E">
        <w:rPr>
          <w:rFonts w:ascii="Garamond" w:hAnsi="Garamond"/>
          <w:sz w:val="24"/>
          <w:szCs w:val="24"/>
        </w:rPr>
        <w:t xml:space="preserve">Special </w:t>
      </w:r>
      <w:r w:rsidR="00654926">
        <w:rPr>
          <w:rFonts w:ascii="Garamond" w:hAnsi="Garamond"/>
          <w:sz w:val="24"/>
          <w:szCs w:val="24"/>
        </w:rPr>
        <w:t>A</w:t>
      </w:r>
      <w:r w:rsidR="007265A6">
        <w:rPr>
          <w:rFonts w:ascii="Garamond" w:hAnsi="Garamond"/>
          <w:sz w:val="24"/>
          <w:szCs w:val="24"/>
        </w:rPr>
        <w:t>ssistant</w:t>
      </w:r>
      <w:r w:rsidRPr="0027675E">
        <w:rPr>
          <w:rFonts w:ascii="Garamond" w:hAnsi="Garamond"/>
          <w:sz w:val="24"/>
          <w:szCs w:val="24"/>
        </w:rPr>
        <w:t xml:space="preserve"> </w:t>
      </w:r>
      <w:r w:rsidR="00654926">
        <w:rPr>
          <w:rFonts w:ascii="Garamond" w:hAnsi="Garamond"/>
          <w:sz w:val="24"/>
          <w:szCs w:val="24"/>
        </w:rPr>
        <w:t xml:space="preserve">(Indigenous) </w:t>
      </w:r>
      <w:r w:rsidRPr="0027675E">
        <w:rPr>
          <w:rFonts w:ascii="Garamond" w:hAnsi="Garamond"/>
          <w:sz w:val="24"/>
          <w:szCs w:val="24"/>
        </w:rPr>
        <w:t xml:space="preserve">to the President, the </w:t>
      </w:r>
      <w:r w:rsidR="00654926">
        <w:rPr>
          <w:rFonts w:ascii="Garamond" w:hAnsi="Garamond"/>
          <w:sz w:val="24"/>
          <w:szCs w:val="24"/>
        </w:rPr>
        <w:t>Manager</w:t>
      </w:r>
      <w:r w:rsidRPr="0027675E">
        <w:rPr>
          <w:rFonts w:ascii="Garamond" w:hAnsi="Garamond"/>
          <w:sz w:val="24"/>
          <w:szCs w:val="24"/>
        </w:rPr>
        <w:t xml:space="preserve"> of</w:t>
      </w:r>
      <w:r w:rsidR="00B507C4" w:rsidRPr="0027675E">
        <w:rPr>
          <w:rFonts w:ascii="Garamond" w:hAnsi="Garamond"/>
          <w:sz w:val="24"/>
          <w:szCs w:val="24"/>
        </w:rPr>
        <w:t xml:space="preserve"> </w:t>
      </w:r>
      <w:proofErr w:type="spellStart"/>
      <w:r w:rsidR="00353C36">
        <w:rPr>
          <w:rFonts w:ascii="Garamond" w:hAnsi="Garamond"/>
          <w:sz w:val="24"/>
          <w:szCs w:val="24"/>
        </w:rPr>
        <w:t>I</w:t>
      </w:r>
      <w:r w:rsidR="00B507C4" w:rsidRPr="0027675E">
        <w:rPr>
          <w:rFonts w:ascii="Garamond" w:hAnsi="Garamond"/>
          <w:sz w:val="24"/>
          <w:szCs w:val="24"/>
        </w:rPr>
        <w:t>ikaisskini</w:t>
      </w:r>
      <w:proofErr w:type="spellEnd"/>
      <w:r w:rsidR="00B507C4" w:rsidRPr="0027675E">
        <w:rPr>
          <w:rFonts w:ascii="Garamond" w:hAnsi="Garamond"/>
          <w:sz w:val="24"/>
          <w:szCs w:val="24"/>
        </w:rPr>
        <w:t xml:space="preserve"> </w:t>
      </w:r>
      <w:r w:rsidR="00654926">
        <w:rPr>
          <w:rFonts w:ascii="Garamond" w:hAnsi="Garamond"/>
          <w:sz w:val="24"/>
          <w:szCs w:val="24"/>
        </w:rPr>
        <w:t>(Indigenous G</w:t>
      </w:r>
      <w:r w:rsidR="00B507C4" w:rsidRPr="0027675E">
        <w:rPr>
          <w:rFonts w:ascii="Garamond" w:hAnsi="Garamond"/>
          <w:sz w:val="24"/>
          <w:szCs w:val="24"/>
        </w:rPr>
        <w:t xml:space="preserve">athering </w:t>
      </w:r>
      <w:r w:rsidR="00654926">
        <w:rPr>
          <w:rFonts w:ascii="Garamond" w:hAnsi="Garamond"/>
          <w:sz w:val="24"/>
          <w:szCs w:val="24"/>
        </w:rPr>
        <w:t>P</w:t>
      </w:r>
      <w:r w:rsidR="00B507C4" w:rsidRPr="0027675E">
        <w:rPr>
          <w:rFonts w:ascii="Garamond" w:hAnsi="Garamond"/>
          <w:sz w:val="24"/>
          <w:szCs w:val="24"/>
        </w:rPr>
        <w:t>lace</w:t>
      </w:r>
      <w:r w:rsidRPr="0027675E">
        <w:rPr>
          <w:rFonts w:ascii="Garamond" w:hAnsi="Garamond"/>
          <w:sz w:val="24"/>
          <w:szCs w:val="24"/>
        </w:rPr>
        <w:t>,</w:t>
      </w:r>
      <w:r w:rsidR="00654926">
        <w:rPr>
          <w:rFonts w:ascii="Garamond" w:hAnsi="Garamond"/>
          <w:sz w:val="24"/>
          <w:szCs w:val="24"/>
        </w:rPr>
        <w:t>)</w:t>
      </w:r>
      <w:r w:rsidRPr="0027675E">
        <w:rPr>
          <w:rFonts w:ascii="Garamond" w:hAnsi="Garamond"/>
          <w:sz w:val="24"/>
          <w:szCs w:val="24"/>
        </w:rPr>
        <w:t xml:space="preserve"> </w:t>
      </w:r>
      <w:r w:rsidR="00804B3C" w:rsidRPr="0027675E">
        <w:rPr>
          <w:rFonts w:ascii="Garamond" w:hAnsi="Garamond"/>
          <w:sz w:val="24"/>
          <w:szCs w:val="24"/>
        </w:rPr>
        <w:t>the Chair of</w:t>
      </w:r>
      <w:r w:rsidR="003D7417" w:rsidRPr="0027675E">
        <w:rPr>
          <w:rFonts w:ascii="Garamond" w:hAnsi="Garamond"/>
          <w:sz w:val="24"/>
          <w:szCs w:val="24"/>
        </w:rPr>
        <w:t xml:space="preserve"> </w:t>
      </w:r>
      <w:r w:rsidR="00B507C4" w:rsidRPr="0027675E">
        <w:rPr>
          <w:rFonts w:ascii="Garamond" w:hAnsi="Garamond"/>
          <w:sz w:val="24"/>
          <w:szCs w:val="24"/>
        </w:rPr>
        <w:t>Indigenous Studies</w:t>
      </w:r>
      <w:r w:rsidR="00654926">
        <w:rPr>
          <w:rFonts w:ascii="Garamond" w:hAnsi="Garamond"/>
          <w:sz w:val="24"/>
          <w:szCs w:val="24"/>
        </w:rPr>
        <w:t xml:space="preserve">, </w:t>
      </w:r>
      <w:r w:rsidRPr="0027675E">
        <w:rPr>
          <w:rFonts w:ascii="Garamond" w:hAnsi="Garamond"/>
          <w:sz w:val="24"/>
          <w:szCs w:val="24"/>
        </w:rPr>
        <w:t xml:space="preserve">or the </w:t>
      </w:r>
      <w:r w:rsidR="00B507C4" w:rsidRPr="0027675E">
        <w:rPr>
          <w:rFonts w:ascii="Garamond" w:hAnsi="Garamond"/>
          <w:sz w:val="24"/>
          <w:szCs w:val="24"/>
        </w:rPr>
        <w:t>Indigenous</w:t>
      </w:r>
      <w:r w:rsidRPr="0027675E">
        <w:rPr>
          <w:rFonts w:ascii="Garamond" w:hAnsi="Garamond"/>
          <w:sz w:val="24"/>
          <w:szCs w:val="24"/>
        </w:rPr>
        <w:t xml:space="preserve"> Student </w:t>
      </w:r>
      <w:r w:rsidR="003D7417" w:rsidRPr="0027675E">
        <w:rPr>
          <w:rFonts w:ascii="Garamond" w:hAnsi="Garamond"/>
          <w:sz w:val="24"/>
          <w:szCs w:val="24"/>
        </w:rPr>
        <w:t>Advisor</w:t>
      </w:r>
      <w:r w:rsidRPr="0027675E">
        <w:rPr>
          <w:rFonts w:ascii="Garamond" w:hAnsi="Garamond"/>
          <w:sz w:val="24"/>
          <w:szCs w:val="24"/>
        </w:rPr>
        <w:t>.</w:t>
      </w:r>
    </w:p>
    <w:p w14:paraId="076C29D4" w14:textId="3DEC5011" w:rsidR="007306A0" w:rsidRDefault="00367CD3" w:rsidP="00367CD3">
      <w:pPr>
        <w:ind w:left="1069"/>
        <w:rPr>
          <w:rFonts w:ascii="Garamond" w:hAnsi="Garamond"/>
          <w:sz w:val="24"/>
          <w:szCs w:val="24"/>
          <w:lang w:val="en-CA"/>
        </w:rPr>
      </w:pPr>
      <w:r w:rsidRPr="00914D8B">
        <w:rPr>
          <w:rFonts w:ascii="Garamond" w:hAnsi="Garamond"/>
          <w:sz w:val="24"/>
          <w:szCs w:val="24"/>
          <w:lang w:val="en-CA"/>
        </w:rPr>
        <w:t xml:space="preserve">It is recommended to ask the Manager of </w:t>
      </w:r>
      <w:proofErr w:type="spellStart"/>
      <w:r w:rsidR="00353C36">
        <w:rPr>
          <w:rFonts w:ascii="Garamond" w:hAnsi="Garamond"/>
          <w:sz w:val="24"/>
          <w:szCs w:val="24"/>
          <w:lang w:val="en-CA"/>
        </w:rPr>
        <w:t>I</w:t>
      </w:r>
      <w:r w:rsidRPr="00914D8B">
        <w:rPr>
          <w:rFonts w:ascii="Garamond" w:hAnsi="Garamond"/>
          <w:sz w:val="24"/>
          <w:szCs w:val="24"/>
          <w:lang w:val="en-CA"/>
        </w:rPr>
        <w:t>ikaisskini</w:t>
      </w:r>
      <w:proofErr w:type="spellEnd"/>
      <w:r w:rsidRPr="00914D8B">
        <w:rPr>
          <w:rFonts w:ascii="Garamond" w:hAnsi="Garamond"/>
          <w:sz w:val="24"/>
          <w:szCs w:val="24"/>
          <w:lang w:val="en-CA"/>
        </w:rPr>
        <w:t xml:space="preserve"> (Indigenous Gathering Place) to provide advice on proper protocol to summon an Elder for special ceremonies. It is important to note that only men are to summon an Elder. The person who </w:t>
      </w:r>
      <w:proofErr w:type="gramStart"/>
      <w:r w:rsidRPr="00914D8B">
        <w:rPr>
          <w:rFonts w:ascii="Garamond" w:hAnsi="Garamond"/>
          <w:sz w:val="24"/>
          <w:szCs w:val="24"/>
          <w:lang w:val="en-CA"/>
        </w:rPr>
        <w:t>summons</w:t>
      </w:r>
      <w:proofErr w:type="gramEnd"/>
      <w:r w:rsidRPr="00914D8B">
        <w:rPr>
          <w:rFonts w:ascii="Garamond" w:hAnsi="Garamond"/>
          <w:sz w:val="24"/>
          <w:szCs w:val="24"/>
          <w:lang w:val="en-CA"/>
        </w:rPr>
        <w:t xml:space="preserve"> an Elder must enter the room of the Elder, place his blanket on the right side of the entrance with arms crossed bent over slightly</w:t>
      </w:r>
      <w:r w:rsidR="00BB21B9" w:rsidRPr="00914D8B">
        <w:rPr>
          <w:rFonts w:ascii="Garamond" w:hAnsi="Garamond"/>
          <w:sz w:val="24"/>
          <w:szCs w:val="24"/>
          <w:lang w:val="en-CA"/>
        </w:rPr>
        <w:t>,</w:t>
      </w:r>
      <w:r w:rsidRPr="00914D8B">
        <w:rPr>
          <w:rFonts w:ascii="Garamond" w:hAnsi="Garamond"/>
          <w:sz w:val="24"/>
          <w:szCs w:val="24"/>
          <w:lang w:val="en-CA"/>
        </w:rPr>
        <w:t xml:space="preserve"> approach the elder with </w:t>
      </w:r>
      <w:r w:rsidR="00AB3965" w:rsidRPr="00914D8B">
        <w:rPr>
          <w:rFonts w:ascii="Garamond" w:hAnsi="Garamond"/>
          <w:sz w:val="24"/>
          <w:szCs w:val="24"/>
          <w:lang w:val="en-CA"/>
        </w:rPr>
        <w:t xml:space="preserve">arms </w:t>
      </w:r>
      <w:r w:rsidRPr="00914D8B">
        <w:rPr>
          <w:rFonts w:ascii="Garamond" w:hAnsi="Garamond"/>
          <w:sz w:val="24"/>
          <w:szCs w:val="24"/>
          <w:lang w:val="en-CA"/>
        </w:rPr>
        <w:t xml:space="preserve">on </w:t>
      </w:r>
      <w:r w:rsidR="00AB3965" w:rsidRPr="00914D8B">
        <w:rPr>
          <w:rFonts w:ascii="Garamond" w:hAnsi="Garamond"/>
          <w:sz w:val="24"/>
          <w:szCs w:val="24"/>
          <w:lang w:val="en-CA"/>
        </w:rPr>
        <w:t>his</w:t>
      </w:r>
      <w:r w:rsidRPr="00914D8B">
        <w:rPr>
          <w:rFonts w:ascii="Garamond" w:hAnsi="Garamond"/>
          <w:sz w:val="24"/>
          <w:szCs w:val="24"/>
          <w:lang w:val="en-CA"/>
        </w:rPr>
        <w:t xml:space="preserve"> side</w:t>
      </w:r>
      <w:r w:rsidR="00AB3965" w:rsidRPr="00914D8B">
        <w:rPr>
          <w:rFonts w:ascii="Garamond" w:hAnsi="Garamond"/>
          <w:sz w:val="24"/>
          <w:szCs w:val="24"/>
          <w:lang w:val="en-CA"/>
        </w:rPr>
        <w:t>s</w:t>
      </w:r>
      <w:r w:rsidR="00BB21B9" w:rsidRPr="00914D8B">
        <w:rPr>
          <w:rFonts w:ascii="Garamond" w:hAnsi="Garamond"/>
          <w:sz w:val="24"/>
          <w:szCs w:val="24"/>
          <w:lang w:val="en-CA"/>
        </w:rPr>
        <w:t>,</w:t>
      </w:r>
      <w:r w:rsidRPr="00914D8B">
        <w:rPr>
          <w:rFonts w:ascii="Garamond" w:hAnsi="Garamond"/>
          <w:sz w:val="24"/>
          <w:szCs w:val="24"/>
          <w:lang w:val="en-CA"/>
        </w:rPr>
        <w:t xml:space="preserve"> and swipe the Elder’s hair down the arms then to the floor.</w:t>
      </w:r>
      <w:r w:rsidR="003D3CBE">
        <w:rPr>
          <w:rFonts w:ascii="Garamond" w:hAnsi="Garamond"/>
          <w:sz w:val="24"/>
          <w:szCs w:val="24"/>
          <w:lang w:val="en-CA"/>
        </w:rPr>
        <w:t xml:space="preserve"> </w:t>
      </w:r>
    </w:p>
    <w:p w14:paraId="50E26198" w14:textId="6CC5114A" w:rsidR="007306A0" w:rsidRPr="0027675E" w:rsidRDefault="007306A0" w:rsidP="00E351B6">
      <w:pPr>
        <w:ind w:left="1058" w:firstLine="11"/>
        <w:rPr>
          <w:rFonts w:ascii="Garamond" w:hAnsi="Garamond"/>
          <w:sz w:val="24"/>
          <w:szCs w:val="24"/>
        </w:rPr>
      </w:pPr>
      <w:r w:rsidRPr="0027675E">
        <w:rPr>
          <w:rFonts w:ascii="Garamond" w:hAnsi="Garamond"/>
          <w:sz w:val="24"/>
          <w:szCs w:val="24"/>
        </w:rPr>
        <w:t xml:space="preserve">Elders may be </w:t>
      </w:r>
      <w:r w:rsidR="00CC5E9C" w:rsidRPr="0027675E">
        <w:rPr>
          <w:rFonts w:ascii="Garamond" w:hAnsi="Garamond"/>
          <w:sz w:val="24"/>
          <w:szCs w:val="24"/>
        </w:rPr>
        <w:t>summoned</w:t>
      </w:r>
      <w:r w:rsidRPr="0027675E">
        <w:rPr>
          <w:rFonts w:ascii="Garamond" w:hAnsi="Garamond"/>
          <w:sz w:val="24"/>
          <w:szCs w:val="24"/>
        </w:rPr>
        <w:t xml:space="preserve"> for the following tasks/consultations:</w:t>
      </w:r>
    </w:p>
    <w:p w14:paraId="2B469B16" w14:textId="524EA8A2" w:rsidR="007C603B" w:rsidRPr="00367CD3" w:rsidRDefault="007C603B" w:rsidP="007306A0">
      <w:pPr>
        <w:pStyle w:val="ListParagraph"/>
        <w:numPr>
          <w:ilvl w:val="0"/>
          <w:numId w:val="8"/>
        </w:numPr>
        <w:rPr>
          <w:rFonts w:ascii="Garamond" w:hAnsi="Garamond"/>
          <w:sz w:val="24"/>
          <w:szCs w:val="24"/>
        </w:rPr>
      </w:pPr>
      <w:r w:rsidRPr="00367CD3">
        <w:rPr>
          <w:rFonts w:ascii="Garamond" w:hAnsi="Garamond"/>
          <w:sz w:val="24"/>
          <w:szCs w:val="24"/>
        </w:rPr>
        <w:t>Perform offer of prayer or a spiritual meeting (e.g., Offer of a Pipe</w:t>
      </w:r>
      <w:r w:rsidR="00742D03" w:rsidRPr="00367CD3">
        <w:rPr>
          <w:rFonts w:ascii="Garamond" w:hAnsi="Garamond"/>
          <w:sz w:val="24"/>
          <w:szCs w:val="24"/>
        </w:rPr>
        <w:t xml:space="preserve"> or an all-night sweat/smoke)</w:t>
      </w:r>
    </w:p>
    <w:p w14:paraId="4321B74B" w14:textId="1BFF46AA" w:rsidR="007306A0" w:rsidRPr="0027675E" w:rsidRDefault="007306A0" w:rsidP="007306A0">
      <w:pPr>
        <w:pStyle w:val="ListParagraph"/>
        <w:numPr>
          <w:ilvl w:val="0"/>
          <w:numId w:val="8"/>
        </w:numPr>
        <w:rPr>
          <w:rFonts w:ascii="Garamond" w:hAnsi="Garamond"/>
          <w:sz w:val="24"/>
          <w:szCs w:val="24"/>
        </w:rPr>
      </w:pPr>
      <w:r w:rsidRPr="0027675E">
        <w:rPr>
          <w:rFonts w:ascii="Garamond" w:hAnsi="Garamond"/>
          <w:sz w:val="24"/>
          <w:szCs w:val="24"/>
        </w:rPr>
        <w:t>Student support and consultation</w:t>
      </w:r>
    </w:p>
    <w:p w14:paraId="47E1A85B" w14:textId="088A5C6D" w:rsidR="007306A0" w:rsidRPr="0027675E" w:rsidRDefault="007306A0" w:rsidP="007306A0">
      <w:pPr>
        <w:pStyle w:val="ListParagraph"/>
        <w:numPr>
          <w:ilvl w:val="0"/>
          <w:numId w:val="8"/>
        </w:numPr>
        <w:rPr>
          <w:rFonts w:ascii="Garamond" w:hAnsi="Garamond"/>
          <w:sz w:val="24"/>
          <w:szCs w:val="24"/>
        </w:rPr>
      </w:pPr>
      <w:r w:rsidRPr="0027675E">
        <w:rPr>
          <w:rFonts w:ascii="Garamond" w:hAnsi="Garamond"/>
          <w:sz w:val="24"/>
          <w:szCs w:val="24"/>
        </w:rPr>
        <w:t xml:space="preserve">Consultation with Faculty </w:t>
      </w:r>
      <w:r w:rsidR="00804B3C" w:rsidRPr="0027675E">
        <w:rPr>
          <w:rFonts w:ascii="Garamond" w:hAnsi="Garamond"/>
          <w:sz w:val="24"/>
          <w:szCs w:val="24"/>
        </w:rPr>
        <w:t xml:space="preserve">regarding research </w:t>
      </w:r>
      <w:r w:rsidRPr="0027675E">
        <w:rPr>
          <w:rFonts w:ascii="Garamond" w:hAnsi="Garamond"/>
          <w:sz w:val="24"/>
          <w:szCs w:val="24"/>
        </w:rPr>
        <w:t>or</w:t>
      </w:r>
      <w:r w:rsidR="009123B2" w:rsidRPr="0027675E">
        <w:rPr>
          <w:rFonts w:ascii="Garamond" w:hAnsi="Garamond"/>
          <w:sz w:val="24"/>
          <w:szCs w:val="24"/>
        </w:rPr>
        <w:t xml:space="preserve"> an</w:t>
      </w:r>
      <w:r w:rsidRPr="0027675E">
        <w:rPr>
          <w:rFonts w:ascii="Garamond" w:hAnsi="Garamond"/>
          <w:sz w:val="24"/>
          <w:szCs w:val="24"/>
        </w:rPr>
        <w:t xml:space="preserve"> </w:t>
      </w:r>
      <w:r w:rsidR="009123B2" w:rsidRPr="0027675E">
        <w:rPr>
          <w:rFonts w:ascii="Garamond" w:hAnsi="Garamond"/>
          <w:sz w:val="24"/>
          <w:szCs w:val="24"/>
        </w:rPr>
        <w:t>invitation to a lecture or classroom setting</w:t>
      </w:r>
    </w:p>
    <w:p w14:paraId="6E3AE92D" w14:textId="11FEADD5" w:rsidR="00804B3C" w:rsidRPr="0027675E" w:rsidRDefault="007023E9" w:rsidP="00804B3C">
      <w:pPr>
        <w:pStyle w:val="ListParagraph"/>
        <w:numPr>
          <w:ilvl w:val="0"/>
          <w:numId w:val="8"/>
        </w:numPr>
        <w:rPr>
          <w:rFonts w:ascii="Garamond" w:hAnsi="Garamond"/>
          <w:sz w:val="24"/>
          <w:szCs w:val="24"/>
        </w:rPr>
      </w:pPr>
      <w:r w:rsidRPr="0027675E">
        <w:rPr>
          <w:rFonts w:ascii="Garamond" w:hAnsi="Garamond"/>
          <w:sz w:val="24"/>
          <w:szCs w:val="24"/>
        </w:rPr>
        <w:t xml:space="preserve">Talking circles or other </w:t>
      </w:r>
      <w:r w:rsidR="00E351B6">
        <w:rPr>
          <w:rFonts w:ascii="Garamond" w:hAnsi="Garamond"/>
          <w:sz w:val="24"/>
          <w:szCs w:val="24"/>
        </w:rPr>
        <w:t>Indigenous-</w:t>
      </w:r>
      <w:r w:rsidRPr="0027675E">
        <w:rPr>
          <w:rFonts w:ascii="Garamond" w:hAnsi="Garamond"/>
          <w:sz w:val="24"/>
          <w:szCs w:val="24"/>
        </w:rPr>
        <w:t>related events</w:t>
      </w:r>
    </w:p>
    <w:p w14:paraId="0A85DAAE" w14:textId="4A563F7C" w:rsidR="009123B2" w:rsidRDefault="009123B2" w:rsidP="007306A0">
      <w:pPr>
        <w:pStyle w:val="ListParagraph"/>
        <w:numPr>
          <w:ilvl w:val="0"/>
          <w:numId w:val="8"/>
        </w:numPr>
        <w:rPr>
          <w:rFonts w:ascii="Garamond" w:hAnsi="Garamond"/>
          <w:sz w:val="24"/>
          <w:szCs w:val="24"/>
        </w:rPr>
      </w:pPr>
      <w:r w:rsidRPr="0027675E">
        <w:rPr>
          <w:rFonts w:ascii="Garamond" w:hAnsi="Garamond"/>
          <w:sz w:val="24"/>
          <w:szCs w:val="24"/>
        </w:rPr>
        <w:t>Attendance at a special event and request to give a blessing or opening prayer*</w:t>
      </w:r>
    </w:p>
    <w:p w14:paraId="69CE44C5" w14:textId="77777777" w:rsidR="00C049C3" w:rsidRDefault="00C049C3" w:rsidP="00C049C3">
      <w:pPr>
        <w:pStyle w:val="ListParagraph"/>
        <w:ind w:left="1429"/>
        <w:rPr>
          <w:rFonts w:ascii="Garamond" w:hAnsi="Garamond"/>
          <w:sz w:val="24"/>
          <w:szCs w:val="24"/>
        </w:rPr>
      </w:pPr>
    </w:p>
    <w:p w14:paraId="732F7AFE" w14:textId="7F8C5BCD" w:rsidR="00093525" w:rsidRPr="0027675E" w:rsidRDefault="009123B2" w:rsidP="00367CD3">
      <w:pPr>
        <w:ind w:left="1069" w:firstLine="11"/>
        <w:rPr>
          <w:rFonts w:ascii="Garamond" w:hAnsi="Garamond"/>
          <w:sz w:val="24"/>
          <w:szCs w:val="24"/>
        </w:rPr>
      </w:pPr>
      <w:r w:rsidRPr="0027675E">
        <w:rPr>
          <w:rFonts w:ascii="Garamond" w:hAnsi="Garamond"/>
          <w:sz w:val="24"/>
          <w:szCs w:val="24"/>
        </w:rPr>
        <w:t>* Please note that there are members of the campus community who also qualify to give a blessing at a special event</w:t>
      </w:r>
      <w:r w:rsidR="007023E9" w:rsidRPr="0027675E">
        <w:rPr>
          <w:rFonts w:ascii="Garamond" w:hAnsi="Garamond"/>
          <w:sz w:val="24"/>
          <w:szCs w:val="24"/>
        </w:rPr>
        <w:t xml:space="preserve"> or perform various tasks</w:t>
      </w:r>
      <w:r w:rsidRPr="0027675E">
        <w:rPr>
          <w:rFonts w:ascii="Garamond" w:hAnsi="Garamond"/>
          <w:sz w:val="24"/>
          <w:szCs w:val="24"/>
        </w:rPr>
        <w:t xml:space="preserve">.  The Special Assistant to the President </w:t>
      </w:r>
      <w:r w:rsidR="00E351B6">
        <w:rPr>
          <w:rFonts w:ascii="Garamond" w:hAnsi="Garamond"/>
          <w:sz w:val="24"/>
          <w:szCs w:val="24"/>
        </w:rPr>
        <w:t xml:space="preserve">(Indigenous) </w:t>
      </w:r>
      <w:r w:rsidRPr="0027675E">
        <w:rPr>
          <w:rFonts w:ascii="Garamond" w:hAnsi="Garamond"/>
          <w:sz w:val="24"/>
          <w:szCs w:val="24"/>
        </w:rPr>
        <w:t xml:space="preserve">and/or the </w:t>
      </w:r>
      <w:r w:rsidR="00E351B6">
        <w:rPr>
          <w:rFonts w:ascii="Garamond" w:hAnsi="Garamond"/>
          <w:sz w:val="24"/>
          <w:szCs w:val="24"/>
        </w:rPr>
        <w:t>Manager</w:t>
      </w:r>
      <w:r w:rsidRPr="0027675E">
        <w:rPr>
          <w:rFonts w:ascii="Garamond" w:hAnsi="Garamond"/>
          <w:sz w:val="24"/>
          <w:szCs w:val="24"/>
        </w:rPr>
        <w:t xml:space="preserve"> of </w:t>
      </w:r>
      <w:proofErr w:type="spellStart"/>
      <w:r w:rsidR="00353C36">
        <w:rPr>
          <w:rFonts w:ascii="Garamond" w:hAnsi="Garamond"/>
          <w:sz w:val="24"/>
          <w:szCs w:val="24"/>
        </w:rPr>
        <w:t>I</w:t>
      </w:r>
      <w:r w:rsidR="00450E80" w:rsidRPr="0027675E">
        <w:rPr>
          <w:rFonts w:ascii="Garamond" w:hAnsi="Garamond"/>
          <w:sz w:val="24"/>
          <w:szCs w:val="24"/>
        </w:rPr>
        <w:t>ikaisskini</w:t>
      </w:r>
      <w:proofErr w:type="spellEnd"/>
      <w:r w:rsidR="00450E80" w:rsidRPr="0027675E">
        <w:rPr>
          <w:rFonts w:ascii="Garamond" w:hAnsi="Garamond"/>
          <w:sz w:val="24"/>
          <w:szCs w:val="24"/>
        </w:rPr>
        <w:t xml:space="preserve"> </w:t>
      </w:r>
      <w:r w:rsidR="00E351B6">
        <w:rPr>
          <w:rFonts w:ascii="Garamond" w:hAnsi="Garamond"/>
          <w:sz w:val="24"/>
          <w:szCs w:val="24"/>
        </w:rPr>
        <w:t>(Indigenous G</w:t>
      </w:r>
      <w:r w:rsidR="00450E80" w:rsidRPr="0027675E">
        <w:rPr>
          <w:rFonts w:ascii="Garamond" w:hAnsi="Garamond"/>
          <w:sz w:val="24"/>
          <w:szCs w:val="24"/>
        </w:rPr>
        <w:t xml:space="preserve">athering </w:t>
      </w:r>
      <w:r w:rsidR="00E351B6">
        <w:rPr>
          <w:rFonts w:ascii="Garamond" w:hAnsi="Garamond"/>
          <w:sz w:val="24"/>
          <w:szCs w:val="24"/>
        </w:rPr>
        <w:t>P</w:t>
      </w:r>
      <w:r w:rsidR="00450E80" w:rsidRPr="0027675E">
        <w:rPr>
          <w:rFonts w:ascii="Garamond" w:hAnsi="Garamond"/>
          <w:sz w:val="24"/>
          <w:szCs w:val="24"/>
        </w:rPr>
        <w:t>lace</w:t>
      </w:r>
      <w:r w:rsidR="00E351B6">
        <w:rPr>
          <w:rFonts w:ascii="Garamond" w:hAnsi="Garamond"/>
          <w:sz w:val="24"/>
          <w:szCs w:val="24"/>
        </w:rPr>
        <w:t>)</w:t>
      </w:r>
      <w:r w:rsidR="00450E80" w:rsidRPr="0027675E">
        <w:rPr>
          <w:rFonts w:ascii="Garamond" w:hAnsi="Garamond"/>
          <w:sz w:val="24"/>
          <w:szCs w:val="24"/>
        </w:rPr>
        <w:t xml:space="preserve"> </w:t>
      </w:r>
      <w:r w:rsidR="007023E9" w:rsidRPr="0027675E">
        <w:rPr>
          <w:rFonts w:ascii="Garamond" w:hAnsi="Garamond"/>
          <w:sz w:val="24"/>
          <w:szCs w:val="24"/>
        </w:rPr>
        <w:t>may know of others within the campus community that will assist.  When this occurs, a small gift of appreciation will suffice as opposed to an honorarium.</w:t>
      </w:r>
      <w:r w:rsidR="00C939B1" w:rsidRPr="0027675E">
        <w:rPr>
          <w:rFonts w:ascii="Garamond" w:hAnsi="Garamond"/>
          <w:sz w:val="24"/>
          <w:szCs w:val="24"/>
        </w:rPr>
        <w:t xml:space="preserve">  It is important to note that anyone who is requested to perform a blessing will look at the gathering to determine if they are </w:t>
      </w:r>
      <w:proofErr w:type="gramStart"/>
      <w:r w:rsidR="00C939B1" w:rsidRPr="0027675E">
        <w:rPr>
          <w:rFonts w:ascii="Garamond" w:hAnsi="Garamond"/>
          <w:sz w:val="24"/>
          <w:szCs w:val="24"/>
        </w:rPr>
        <w:t>actually the</w:t>
      </w:r>
      <w:proofErr w:type="gramEnd"/>
      <w:r w:rsidR="00C939B1" w:rsidRPr="0027675E">
        <w:rPr>
          <w:rFonts w:ascii="Garamond" w:hAnsi="Garamond"/>
          <w:sz w:val="24"/>
          <w:szCs w:val="24"/>
        </w:rPr>
        <w:t xml:space="preserve"> eldest or the most appropriate person to address the gathering.  If they determine that someone else is more fitting, they may decide to pass this duty to that person.  It is uncomfortable for them to perform a task when someone more fitt</w:t>
      </w:r>
      <w:r w:rsidR="00E96503" w:rsidRPr="0027675E">
        <w:rPr>
          <w:rFonts w:ascii="Garamond" w:hAnsi="Garamond"/>
          <w:sz w:val="24"/>
          <w:szCs w:val="24"/>
        </w:rPr>
        <w:t>ing is in their presence.</w:t>
      </w:r>
    </w:p>
    <w:p w14:paraId="67DBF416" w14:textId="1E7D0B46" w:rsidR="007306A0" w:rsidRPr="00E351B6" w:rsidRDefault="007306A0" w:rsidP="007814D8">
      <w:pPr>
        <w:pStyle w:val="ListParagraph"/>
        <w:numPr>
          <w:ilvl w:val="1"/>
          <w:numId w:val="29"/>
        </w:numPr>
        <w:ind w:left="1080"/>
        <w:rPr>
          <w:rFonts w:ascii="Garamond" w:hAnsi="Garamond"/>
          <w:sz w:val="24"/>
          <w:szCs w:val="24"/>
        </w:rPr>
      </w:pPr>
      <w:r w:rsidRPr="00E351B6">
        <w:rPr>
          <w:rFonts w:ascii="Garamond" w:hAnsi="Garamond"/>
          <w:sz w:val="24"/>
          <w:szCs w:val="24"/>
        </w:rPr>
        <w:t>Honorariums</w:t>
      </w:r>
    </w:p>
    <w:p w14:paraId="303D4959" w14:textId="6A675611" w:rsidR="00197F91" w:rsidRDefault="007306A0" w:rsidP="00AB3965">
      <w:pPr>
        <w:pStyle w:val="ListParagraph"/>
        <w:ind w:left="1080"/>
        <w:rPr>
          <w:rFonts w:ascii="Garamond" w:hAnsi="Garamond"/>
          <w:sz w:val="24"/>
          <w:szCs w:val="24"/>
        </w:rPr>
      </w:pPr>
      <w:r w:rsidRPr="0027675E">
        <w:rPr>
          <w:rFonts w:ascii="Garamond" w:hAnsi="Garamond"/>
          <w:sz w:val="24"/>
          <w:szCs w:val="24"/>
        </w:rPr>
        <w:t xml:space="preserve">Elders </w:t>
      </w:r>
      <w:r w:rsidR="00C939B1" w:rsidRPr="0027675E">
        <w:rPr>
          <w:rFonts w:ascii="Garamond" w:hAnsi="Garamond"/>
          <w:sz w:val="24"/>
          <w:szCs w:val="24"/>
        </w:rPr>
        <w:t xml:space="preserve">who are “summoned” to provide special knowledge </w:t>
      </w:r>
      <w:r w:rsidRPr="0027675E">
        <w:rPr>
          <w:rFonts w:ascii="Garamond" w:hAnsi="Garamond"/>
          <w:sz w:val="24"/>
          <w:szCs w:val="24"/>
        </w:rPr>
        <w:t xml:space="preserve">are given an honorarium for their requested task or consultation.  Honorariums consist of a lump sum for the consultation and </w:t>
      </w:r>
      <w:r w:rsidRPr="0027675E">
        <w:rPr>
          <w:rFonts w:ascii="Garamond" w:hAnsi="Garamond"/>
          <w:sz w:val="24"/>
          <w:szCs w:val="24"/>
        </w:rPr>
        <w:lastRenderedPageBreak/>
        <w:t>another sum for their travel expense.  Honorariums are requested through Financial Services and this must be done at least one week prior to the Elder comin</w:t>
      </w:r>
      <w:r w:rsidR="008030D6" w:rsidRPr="0027675E">
        <w:rPr>
          <w:rFonts w:ascii="Garamond" w:hAnsi="Garamond"/>
          <w:sz w:val="24"/>
          <w:szCs w:val="24"/>
        </w:rPr>
        <w:t xml:space="preserve">g to campus. Refer to Appendix </w:t>
      </w:r>
      <w:r w:rsidR="00093525" w:rsidRPr="0027675E">
        <w:rPr>
          <w:rFonts w:ascii="Garamond" w:hAnsi="Garamond"/>
          <w:sz w:val="24"/>
          <w:szCs w:val="24"/>
        </w:rPr>
        <w:t>E, F, G and H</w:t>
      </w:r>
      <w:r w:rsidRPr="0027675E">
        <w:rPr>
          <w:rFonts w:ascii="Garamond" w:hAnsi="Garamond"/>
          <w:sz w:val="24"/>
          <w:szCs w:val="24"/>
        </w:rPr>
        <w:t xml:space="preserve"> for detailed University of Lethbridge procedure for arranging for an honorarium.</w:t>
      </w:r>
    </w:p>
    <w:p w14:paraId="195DAFB5" w14:textId="77777777" w:rsidR="00AB3965" w:rsidRPr="00AB3965" w:rsidRDefault="00AB3965" w:rsidP="00AB3965">
      <w:pPr>
        <w:pStyle w:val="ListParagraph"/>
        <w:ind w:left="1080"/>
        <w:rPr>
          <w:rFonts w:ascii="Garamond" w:hAnsi="Garamond"/>
          <w:sz w:val="24"/>
          <w:szCs w:val="24"/>
        </w:rPr>
      </w:pPr>
    </w:p>
    <w:p w14:paraId="2F9BF290" w14:textId="150FF813" w:rsidR="002942A4" w:rsidRPr="00E351B6" w:rsidRDefault="002942A4" w:rsidP="007814D8">
      <w:pPr>
        <w:pStyle w:val="ListParagraph"/>
        <w:numPr>
          <w:ilvl w:val="1"/>
          <w:numId w:val="29"/>
        </w:numPr>
        <w:ind w:left="1080"/>
        <w:rPr>
          <w:rFonts w:ascii="Garamond" w:hAnsi="Garamond"/>
          <w:sz w:val="24"/>
          <w:szCs w:val="24"/>
        </w:rPr>
      </w:pPr>
      <w:r w:rsidRPr="00E351B6">
        <w:rPr>
          <w:rFonts w:ascii="Garamond" w:hAnsi="Garamond"/>
          <w:sz w:val="24"/>
          <w:szCs w:val="24"/>
        </w:rPr>
        <w:t>Attendance at Events</w:t>
      </w:r>
    </w:p>
    <w:p w14:paraId="3A33B240" w14:textId="3EE298FB" w:rsidR="00197F91" w:rsidRPr="0027675E" w:rsidRDefault="002942A4" w:rsidP="00E351B6">
      <w:pPr>
        <w:pStyle w:val="ListParagraph"/>
        <w:ind w:left="1080"/>
        <w:rPr>
          <w:rFonts w:ascii="Garamond" w:hAnsi="Garamond"/>
          <w:sz w:val="24"/>
          <w:szCs w:val="24"/>
        </w:rPr>
      </w:pPr>
      <w:r w:rsidRPr="0027675E">
        <w:rPr>
          <w:rFonts w:ascii="Garamond" w:hAnsi="Garamond"/>
          <w:sz w:val="24"/>
          <w:szCs w:val="24"/>
        </w:rPr>
        <w:t>It is important to note that Elders may not be comfortable in the presence of alcohol.  If there will be alcohol served at an event, it is important that this is communicated so that the Elder can decide whether to attend or request special arrangements so that they feel comfortable.</w:t>
      </w:r>
    </w:p>
    <w:p w14:paraId="57C86BF6" w14:textId="77777777" w:rsidR="002942A4" w:rsidRPr="0027675E" w:rsidRDefault="002942A4" w:rsidP="007306A0">
      <w:pPr>
        <w:pStyle w:val="ListParagraph"/>
        <w:rPr>
          <w:rFonts w:ascii="Garamond" w:hAnsi="Garamond"/>
          <w:sz w:val="24"/>
          <w:szCs w:val="24"/>
        </w:rPr>
      </w:pPr>
    </w:p>
    <w:p w14:paraId="2C5DED95" w14:textId="07940CEA" w:rsidR="002942A4" w:rsidRPr="00914D8B" w:rsidRDefault="002942A4" w:rsidP="00E351B6">
      <w:pPr>
        <w:pStyle w:val="ListParagraph"/>
        <w:ind w:left="1080"/>
        <w:rPr>
          <w:rFonts w:ascii="Garamond" w:hAnsi="Garamond"/>
          <w:sz w:val="24"/>
          <w:szCs w:val="24"/>
        </w:rPr>
      </w:pPr>
      <w:r w:rsidRPr="0027675E">
        <w:rPr>
          <w:rFonts w:ascii="Garamond" w:hAnsi="Garamond"/>
          <w:sz w:val="24"/>
          <w:szCs w:val="24"/>
        </w:rPr>
        <w:t xml:space="preserve">It </w:t>
      </w:r>
      <w:r w:rsidR="00E012D1" w:rsidRPr="0027675E">
        <w:rPr>
          <w:rFonts w:ascii="Garamond" w:hAnsi="Garamond"/>
          <w:sz w:val="24"/>
          <w:szCs w:val="24"/>
        </w:rPr>
        <w:t>may be</w:t>
      </w:r>
      <w:r w:rsidRPr="0027675E">
        <w:rPr>
          <w:rFonts w:ascii="Garamond" w:hAnsi="Garamond"/>
          <w:sz w:val="24"/>
          <w:szCs w:val="24"/>
        </w:rPr>
        <w:t xml:space="preserve"> customary for </w:t>
      </w:r>
      <w:r w:rsidR="00E577CB" w:rsidRPr="0027675E">
        <w:rPr>
          <w:rFonts w:ascii="Garamond" w:hAnsi="Garamond"/>
          <w:sz w:val="24"/>
          <w:szCs w:val="24"/>
        </w:rPr>
        <w:t xml:space="preserve">some </w:t>
      </w:r>
      <w:r w:rsidRPr="0027675E">
        <w:rPr>
          <w:rFonts w:ascii="Garamond" w:hAnsi="Garamond"/>
          <w:sz w:val="24"/>
          <w:szCs w:val="24"/>
        </w:rPr>
        <w:t xml:space="preserve">Elders to be served their meal.  If there is a buffet meal and there are Elders present, someone should </w:t>
      </w:r>
      <w:r w:rsidR="00E012D1" w:rsidRPr="0027675E">
        <w:rPr>
          <w:rFonts w:ascii="Garamond" w:hAnsi="Garamond"/>
          <w:sz w:val="24"/>
          <w:szCs w:val="24"/>
        </w:rPr>
        <w:t xml:space="preserve">speak to the Elders to determine if they require assistance with their meals.  Elders will feel obligated to eat everything that is on their plate so asking them how much food they would like is a thoughtful gesture. </w:t>
      </w:r>
      <w:r w:rsidR="00742D03" w:rsidRPr="00367CD3">
        <w:rPr>
          <w:rFonts w:ascii="Garamond" w:hAnsi="Garamond"/>
          <w:sz w:val="24"/>
          <w:szCs w:val="24"/>
        </w:rPr>
        <w:t xml:space="preserve">Do not ask an Elder if they are hungry, just provide them with food. Provide a way for them to carry what they are </w:t>
      </w:r>
      <w:r w:rsidR="00742D03" w:rsidRPr="00914D8B">
        <w:rPr>
          <w:rFonts w:ascii="Garamond" w:hAnsi="Garamond"/>
          <w:sz w:val="24"/>
          <w:szCs w:val="24"/>
        </w:rPr>
        <w:t>unable to eat (e.g., a container or bag).</w:t>
      </w:r>
    </w:p>
    <w:p w14:paraId="55C01C5D" w14:textId="460CEDD5" w:rsidR="00367CD3" w:rsidRPr="00914D8B" w:rsidRDefault="00367CD3" w:rsidP="00E351B6">
      <w:pPr>
        <w:pStyle w:val="ListParagraph"/>
        <w:ind w:left="1080"/>
        <w:rPr>
          <w:rFonts w:ascii="Garamond" w:hAnsi="Garamond"/>
          <w:sz w:val="24"/>
          <w:szCs w:val="24"/>
        </w:rPr>
      </w:pPr>
    </w:p>
    <w:p w14:paraId="70C17A1D" w14:textId="035C461D" w:rsidR="00AB3965" w:rsidRPr="00914D8B" w:rsidRDefault="00367CD3" w:rsidP="007814D8">
      <w:pPr>
        <w:pStyle w:val="ListParagraph"/>
        <w:numPr>
          <w:ilvl w:val="1"/>
          <w:numId w:val="29"/>
        </w:numPr>
        <w:ind w:left="1080"/>
        <w:rPr>
          <w:rFonts w:ascii="Garamond" w:hAnsi="Garamond"/>
          <w:color w:val="000000" w:themeColor="text1"/>
          <w:sz w:val="24"/>
          <w:szCs w:val="24"/>
          <w:lang w:val="en-CA"/>
        </w:rPr>
      </w:pPr>
      <w:r w:rsidRPr="00914D8B">
        <w:rPr>
          <w:rFonts w:ascii="Garamond" w:hAnsi="Garamond"/>
          <w:color w:val="000000" w:themeColor="text1"/>
          <w:sz w:val="24"/>
          <w:szCs w:val="24"/>
          <w:lang w:val="en-CA"/>
        </w:rPr>
        <w:t xml:space="preserve">Proper dress </w:t>
      </w:r>
      <w:r w:rsidR="00AB3965" w:rsidRPr="00914D8B">
        <w:rPr>
          <w:rFonts w:ascii="Garamond" w:hAnsi="Garamond"/>
          <w:color w:val="000000" w:themeColor="text1"/>
          <w:sz w:val="24"/>
          <w:szCs w:val="24"/>
          <w:lang w:val="en-CA"/>
        </w:rPr>
        <w:t>code, according to</w:t>
      </w:r>
      <w:r w:rsidRPr="00914D8B">
        <w:rPr>
          <w:rFonts w:ascii="Garamond" w:hAnsi="Garamond"/>
          <w:color w:val="000000" w:themeColor="text1"/>
          <w:sz w:val="24"/>
          <w:szCs w:val="24"/>
          <w:lang w:val="en-CA"/>
        </w:rPr>
        <w:t xml:space="preserve"> Blackfoot ways</w:t>
      </w:r>
      <w:r w:rsidR="00AB3965" w:rsidRPr="00914D8B">
        <w:rPr>
          <w:rFonts w:ascii="Garamond" w:hAnsi="Garamond"/>
          <w:color w:val="000000" w:themeColor="text1"/>
          <w:sz w:val="24"/>
          <w:szCs w:val="24"/>
          <w:lang w:val="en-CA"/>
        </w:rPr>
        <w:t>,</w:t>
      </w:r>
      <w:r w:rsidRPr="00914D8B">
        <w:rPr>
          <w:rFonts w:ascii="Garamond" w:hAnsi="Garamond"/>
          <w:color w:val="000000" w:themeColor="text1"/>
          <w:sz w:val="24"/>
          <w:szCs w:val="24"/>
          <w:lang w:val="en-CA"/>
        </w:rPr>
        <w:t xml:space="preserve"> </w:t>
      </w:r>
      <w:r w:rsidR="00AB3965" w:rsidRPr="00914D8B">
        <w:rPr>
          <w:rFonts w:ascii="Garamond" w:hAnsi="Garamond"/>
          <w:color w:val="000000" w:themeColor="text1"/>
          <w:sz w:val="24"/>
          <w:szCs w:val="24"/>
          <w:lang w:val="en-CA"/>
        </w:rPr>
        <w:t>when</w:t>
      </w:r>
      <w:r w:rsidRPr="00914D8B">
        <w:rPr>
          <w:rFonts w:ascii="Garamond" w:hAnsi="Garamond"/>
          <w:color w:val="000000" w:themeColor="text1"/>
          <w:sz w:val="24"/>
          <w:szCs w:val="24"/>
          <w:lang w:val="en-CA"/>
        </w:rPr>
        <w:t xml:space="preserve"> preparing for blessings </w:t>
      </w:r>
      <w:r w:rsidR="00AB3965" w:rsidRPr="00914D8B">
        <w:rPr>
          <w:rFonts w:ascii="Garamond" w:hAnsi="Garamond"/>
          <w:color w:val="000000" w:themeColor="text1"/>
          <w:sz w:val="24"/>
          <w:szCs w:val="24"/>
          <w:lang w:val="en-CA"/>
        </w:rPr>
        <w:t xml:space="preserve">– </w:t>
      </w:r>
      <w:r w:rsidRPr="00914D8B">
        <w:rPr>
          <w:rFonts w:ascii="Garamond" w:hAnsi="Garamond"/>
          <w:color w:val="000000" w:themeColor="text1"/>
          <w:sz w:val="24"/>
          <w:szCs w:val="24"/>
          <w:lang w:val="en-CA"/>
        </w:rPr>
        <w:t xml:space="preserve">especially </w:t>
      </w:r>
      <w:r w:rsidR="00AB3965" w:rsidRPr="00914D8B">
        <w:rPr>
          <w:rFonts w:ascii="Garamond" w:hAnsi="Garamond"/>
          <w:color w:val="000000" w:themeColor="text1"/>
          <w:sz w:val="24"/>
          <w:szCs w:val="24"/>
          <w:lang w:val="en-CA"/>
        </w:rPr>
        <w:t xml:space="preserve">when going </w:t>
      </w:r>
      <w:r w:rsidRPr="00914D8B">
        <w:rPr>
          <w:rFonts w:ascii="Garamond" w:hAnsi="Garamond"/>
          <w:color w:val="000000" w:themeColor="text1"/>
          <w:sz w:val="24"/>
          <w:szCs w:val="24"/>
          <w:lang w:val="en-CA"/>
        </w:rPr>
        <w:t>before a Spiritual Blackfoot Elder</w:t>
      </w:r>
      <w:r w:rsidR="00AB3965" w:rsidRPr="00914D8B">
        <w:rPr>
          <w:rFonts w:ascii="Garamond" w:hAnsi="Garamond"/>
          <w:color w:val="000000" w:themeColor="text1"/>
          <w:sz w:val="24"/>
          <w:szCs w:val="24"/>
          <w:lang w:val="en-CA"/>
        </w:rPr>
        <w:t>/</w:t>
      </w:r>
      <w:r w:rsidRPr="00914D8B">
        <w:rPr>
          <w:rFonts w:ascii="Garamond" w:hAnsi="Garamond"/>
          <w:color w:val="000000" w:themeColor="text1"/>
          <w:sz w:val="24"/>
          <w:szCs w:val="24"/>
          <w:lang w:val="en-CA"/>
        </w:rPr>
        <w:t xml:space="preserve">Grandfather </w:t>
      </w:r>
      <w:r w:rsidR="00AB3965" w:rsidRPr="00914D8B">
        <w:rPr>
          <w:rFonts w:ascii="Garamond" w:hAnsi="Garamond"/>
          <w:color w:val="000000" w:themeColor="text1"/>
          <w:sz w:val="24"/>
          <w:szCs w:val="24"/>
          <w:lang w:val="en-CA"/>
        </w:rPr>
        <w:t>(</w:t>
      </w:r>
      <w:r w:rsidRPr="00914D8B">
        <w:rPr>
          <w:rFonts w:ascii="Garamond" w:hAnsi="Garamond"/>
          <w:color w:val="000000" w:themeColor="text1"/>
          <w:sz w:val="24"/>
          <w:szCs w:val="24"/>
          <w:lang w:val="en-CA"/>
        </w:rPr>
        <w:t xml:space="preserve">Aa' wah ' </w:t>
      </w:r>
      <w:proofErr w:type="spellStart"/>
      <w:r w:rsidRPr="00914D8B">
        <w:rPr>
          <w:rFonts w:ascii="Garamond" w:hAnsi="Garamond"/>
          <w:color w:val="000000" w:themeColor="text1"/>
          <w:sz w:val="24"/>
          <w:szCs w:val="24"/>
          <w:lang w:val="en-CA"/>
        </w:rPr>
        <w:t>staaksa</w:t>
      </w:r>
      <w:proofErr w:type="spellEnd"/>
      <w:r w:rsidRPr="00914D8B">
        <w:rPr>
          <w:rFonts w:ascii="Garamond" w:hAnsi="Garamond"/>
          <w:color w:val="000000" w:themeColor="text1"/>
          <w:sz w:val="24"/>
          <w:szCs w:val="24"/>
          <w:lang w:val="en-CA"/>
        </w:rPr>
        <w:t xml:space="preserve"> – </w:t>
      </w:r>
      <w:proofErr w:type="spellStart"/>
      <w:r w:rsidRPr="00914D8B">
        <w:rPr>
          <w:rFonts w:ascii="Garamond" w:hAnsi="Garamond"/>
          <w:color w:val="000000" w:themeColor="text1"/>
          <w:sz w:val="24"/>
          <w:szCs w:val="24"/>
          <w:lang w:val="en-CA"/>
        </w:rPr>
        <w:t>Kaahsinnnoon</w:t>
      </w:r>
      <w:proofErr w:type="spellEnd"/>
      <w:r w:rsidRPr="00914D8B">
        <w:rPr>
          <w:rFonts w:ascii="Garamond" w:hAnsi="Garamond"/>
          <w:color w:val="000000" w:themeColor="text1"/>
          <w:sz w:val="24"/>
          <w:szCs w:val="24"/>
          <w:lang w:val="en-CA"/>
        </w:rPr>
        <w:t>)</w:t>
      </w:r>
    </w:p>
    <w:p w14:paraId="064BFBC8" w14:textId="019A8357" w:rsidR="00BB21B9" w:rsidRPr="00914D8B" w:rsidRDefault="00367CD3" w:rsidP="00BB21B9">
      <w:pPr>
        <w:ind w:left="1080"/>
        <w:rPr>
          <w:rFonts w:ascii="Garamond" w:hAnsi="Garamond"/>
          <w:color w:val="000000" w:themeColor="text1"/>
          <w:sz w:val="24"/>
          <w:szCs w:val="24"/>
          <w:lang w:val="en-CA"/>
        </w:rPr>
      </w:pPr>
      <w:r w:rsidRPr="00914D8B">
        <w:rPr>
          <w:rFonts w:ascii="Garamond" w:hAnsi="Garamond"/>
          <w:color w:val="000000" w:themeColor="text1"/>
          <w:sz w:val="24"/>
          <w:szCs w:val="24"/>
          <w:lang w:val="en-CA"/>
        </w:rPr>
        <w:t xml:space="preserve">If one is going to ceremony there is </w:t>
      </w:r>
      <w:r w:rsidR="00BB21B9" w:rsidRPr="00914D8B">
        <w:rPr>
          <w:rFonts w:ascii="Garamond" w:hAnsi="Garamond"/>
          <w:color w:val="000000" w:themeColor="text1"/>
          <w:sz w:val="24"/>
          <w:szCs w:val="24"/>
          <w:lang w:val="en-CA"/>
        </w:rPr>
        <w:t xml:space="preserve">an expected </w:t>
      </w:r>
      <w:r w:rsidRPr="00914D8B">
        <w:rPr>
          <w:rFonts w:ascii="Garamond" w:hAnsi="Garamond"/>
          <w:color w:val="000000" w:themeColor="text1"/>
          <w:sz w:val="24"/>
          <w:szCs w:val="24"/>
          <w:lang w:val="en-CA"/>
        </w:rPr>
        <w:t xml:space="preserve">dress code </w:t>
      </w:r>
      <w:r w:rsidR="00AB3965" w:rsidRPr="00914D8B">
        <w:rPr>
          <w:rFonts w:ascii="Garamond" w:hAnsi="Garamond"/>
          <w:color w:val="000000" w:themeColor="text1"/>
          <w:sz w:val="24"/>
          <w:szCs w:val="24"/>
          <w:lang w:val="en-CA"/>
        </w:rPr>
        <w:t xml:space="preserve">-- </w:t>
      </w:r>
      <w:r w:rsidRPr="00914D8B">
        <w:rPr>
          <w:rFonts w:ascii="Garamond" w:hAnsi="Garamond"/>
          <w:color w:val="000000" w:themeColor="text1"/>
          <w:sz w:val="24"/>
          <w:szCs w:val="24"/>
          <w:lang w:val="en-CA"/>
        </w:rPr>
        <w:t>especially in front of</w:t>
      </w:r>
      <w:r w:rsidR="00AB3965" w:rsidRPr="00914D8B">
        <w:rPr>
          <w:rFonts w:ascii="Garamond" w:hAnsi="Garamond"/>
          <w:color w:val="000000" w:themeColor="text1"/>
          <w:sz w:val="24"/>
          <w:szCs w:val="24"/>
          <w:lang w:val="en-CA"/>
        </w:rPr>
        <w:t xml:space="preserve">, and in respect to, </w:t>
      </w:r>
      <w:r w:rsidRPr="00914D8B">
        <w:rPr>
          <w:rFonts w:ascii="Garamond" w:hAnsi="Garamond"/>
          <w:color w:val="000000" w:themeColor="text1"/>
          <w:sz w:val="24"/>
          <w:szCs w:val="24"/>
          <w:lang w:val="en-CA"/>
        </w:rPr>
        <w:t xml:space="preserve">the </w:t>
      </w:r>
      <w:r w:rsidR="00AB3965" w:rsidRPr="00914D8B">
        <w:rPr>
          <w:rFonts w:ascii="Garamond" w:hAnsi="Garamond"/>
          <w:color w:val="000000" w:themeColor="text1"/>
          <w:sz w:val="24"/>
          <w:szCs w:val="24"/>
          <w:lang w:val="en-CA"/>
        </w:rPr>
        <w:t>G</w:t>
      </w:r>
      <w:r w:rsidRPr="00914D8B">
        <w:rPr>
          <w:rFonts w:ascii="Garamond" w:hAnsi="Garamond"/>
          <w:color w:val="000000" w:themeColor="text1"/>
          <w:sz w:val="24"/>
          <w:szCs w:val="24"/>
          <w:lang w:val="en-CA"/>
        </w:rPr>
        <w:t>randfather (Spiritual Elder)</w:t>
      </w:r>
      <w:r w:rsidR="00AB3965" w:rsidRPr="00914D8B">
        <w:rPr>
          <w:rFonts w:ascii="Garamond" w:hAnsi="Garamond"/>
          <w:color w:val="000000" w:themeColor="text1"/>
          <w:sz w:val="24"/>
          <w:szCs w:val="24"/>
          <w:lang w:val="en-CA"/>
        </w:rPr>
        <w:t xml:space="preserve">. </w:t>
      </w:r>
      <w:r w:rsidRPr="00914D8B">
        <w:rPr>
          <w:rFonts w:ascii="Garamond" w:hAnsi="Garamond"/>
          <w:color w:val="000000" w:themeColor="text1"/>
          <w:sz w:val="24"/>
          <w:szCs w:val="24"/>
          <w:lang w:val="en-CA"/>
        </w:rPr>
        <w:t xml:space="preserve">Woman </w:t>
      </w:r>
      <w:r w:rsidR="00AB3965" w:rsidRPr="00914D8B">
        <w:rPr>
          <w:rFonts w:ascii="Garamond" w:hAnsi="Garamond"/>
          <w:color w:val="000000" w:themeColor="text1"/>
          <w:sz w:val="24"/>
          <w:szCs w:val="24"/>
          <w:lang w:val="en-CA"/>
        </w:rPr>
        <w:t>must</w:t>
      </w:r>
      <w:r w:rsidRPr="00914D8B">
        <w:rPr>
          <w:rFonts w:ascii="Garamond" w:hAnsi="Garamond"/>
          <w:color w:val="000000" w:themeColor="text1"/>
          <w:sz w:val="24"/>
          <w:szCs w:val="24"/>
          <w:lang w:val="en-CA"/>
        </w:rPr>
        <w:t xml:space="preserve"> wear proper </w:t>
      </w:r>
      <w:proofErr w:type="gramStart"/>
      <w:r w:rsidRPr="00914D8B">
        <w:rPr>
          <w:rFonts w:ascii="Garamond" w:hAnsi="Garamond"/>
          <w:color w:val="000000" w:themeColor="text1"/>
          <w:sz w:val="24"/>
          <w:szCs w:val="24"/>
          <w:lang w:val="en-CA"/>
        </w:rPr>
        <w:t>clothing</w:t>
      </w:r>
      <w:r w:rsidR="00AB3965" w:rsidRPr="00914D8B">
        <w:rPr>
          <w:rFonts w:ascii="Garamond" w:hAnsi="Garamond"/>
          <w:color w:val="000000" w:themeColor="text1"/>
          <w:sz w:val="24"/>
          <w:szCs w:val="24"/>
          <w:lang w:val="en-CA"/>
        </w:rPr>
        <w:t>;</w:t>
      </w:r>
      <w:proofErr w:type="gramEnd"/>
      <w:r w:rsidRPr="00914D8B">
        <w:rPr>
          <w:rFonts w:ascii="Garamond" w:hAnsi="Garamond"/>
          <w:color w:val="000000" w:themeColor="text1"/>
          <w:sz w:val="24"/>
          <w:szCs w:val="24"/>
          <w:lang w:val="en-CA"/>
        </w:rPr>
        <w:t xml:space="preserve"> no miniskirts</w:t>
      </w:r>
      <w:r w:rsidR="00AB3965" w:rsidRPr="00914D8B">
        <w:rPr>
          <w:rFonts w:ascii="Garamond" w:hAnsi="Garamond"/>
          <w:color w:val="000000" w:themeColor="text1"/>
          <w:sz w:val="24"/>
          <w:szCs w:val="24"/>
          <w:lang w:val="en-CA"/>
        </w:rPr>
        <w:t xml:space="preserve">, </w:t>
      </w:r>
      <w:r w:rsidRPr="00914D8B">
        <w:rPr>
          <w:rFonts w:ascii="Garamond" w:hAnsi="Garamond"/>
          <w:color w:val="000000" w:themeColor="text1"/>
          <w:sz w:val="24"/>
          <w:szCs w:val="24"/>
          <w:lang w:val="en-CA"/>
        </w:rPr>
        <w:t>short dresses,</w:t>
      </w:r>
      <w:r w:rsidR="00AB3965" w:rsidRPr="00914D8B">
        <w:rPr>
          <w:rFonts w:ascii="Garamond" w:hAnsi="Garamond"/>
          <w:color w:val="000000" w:themeColor="text1"/>
          <w:sz w:val="24"/>
          <w:szCs w:val="24"/>
          <w:lang w:val="en-CA"/>
        </w:rPr>
        <w:t xml:space="preserve"> shorts</w:t>
      </w:r>
      <w:r w:rsidRPr="00914D8B">
        <w:rPr>
          <w:rFonts w:ascii="Garamond" w:hAnsi="Garamond"/>
          <w:color w:val="000000" w:themeColor="text1"/>
          <w:sz w:val="24"/>
          <w:szCs w:val="24"/>
          <w:lang w:val="en-CA"/>
        </w:rPr>
        <w:t xml:space="preserve"> or low</w:t>
      </w:r>
      <w:r w:rsidR="00AB3965" w:rsidRPr="00914D8B">
        <w:rPr>
          <w:rFonts w:ascii="Garamond" w:hAnsi="Garamond"/>
          <w:color w:val="000000" w:themeColor="text1"/>
          <w:sz w:val="24"/>
          <w:szCs w:val="24"/>
          <w:lang w:val="en-CA"/>
        </w:rPr>
        <w:t>-</w:t>
      </w:r>
      <w:r w:rsidRPr="00914D8B">
        <w:rPr>
          <w:rFonts w:ascii="Garamond" w:hAnsi="Garamond"/>
          <w:color w:val="000000" w:themeColor="text1"/>
          <w:sz w:val="24"/>
          <w:szCs w:val="24"/>
          <w:lang w:val="en-CA"/>
        </w:rPr>
        <w:t xml:space="preserve">cut blouses or tops.  </w:t>
      </w:r>
      <w:r w:rsidR="00AB3965" w:rsidRPr="00914D8B">
        <w:rPr>
          <w:rFonts w:ascii="Garamond" w:hAnsi="Garamond"/>
          <w:color w:val="000000" w:themeColor="text1"/>
          <w:sz w:val="24"/>
          <w:szCs w:val="24"/>
          <w:lang w:val="en-CA"/>
        </w:rPr>
        <w:t xml:space="preserve">A woman’s legs must be covered. </w:t>
      </w:r>
      <w:r w:rsidRPr="00914D8B">
        <w:rPr>
          <w:rFonts w:ascii="Garamond" w:hAnsi="Garamond"/>
          <w:color w:val="000000" w:themeColor="text1"/>
          <w:sz w:val="24"/>
          <w:szCs w:val="24"/>
          <w:lang w:val="en-CA"/>
        </w:rPr>
        <w:t>This is part of the respect for the Blackfoot woman. Wom</w:t>
      </w:r>
      <w:r w:rsidR="00353C36">
        <w:rPr>
          <w:rFonts w:ascii="Garamond" w:hAnsi="Garamond"/>
          <w:color w:val="000000" w:themeColor="text1"/>
          <w:sz w:val="24"/>
          <w:szCs w:val="24"/>
          <w:lang w:val="en-CA"/>
        </w:rPr>
        <w:t>e</w:t>
      </w:r>
      <w:r w:rsidRPr="00914D8B">
        <w:rPr>
          <w:rFonts w:ascii="Garamond" w:hAnsi="Garamond"/>
          <w:color w:val="000000" w:themeColor="text1"/>
          <w:sz w:val="24"/>
          <w:szCs w:val="24"/>
          <w:lang w:val="en-CA"/>
        </w:rPr>
        <w:t>n can wear long pants</w:t>
      </w:r>
      <w:r w:rsidR="00AB3965" w:rsidRPr="00914D8B">
        <w:rPr>
          <w:rFonts w:ascii="Garamond" w:hAnsi="Garamond"/>
          <w:color w:val="000000" w:themeColor="text1"/>
          <w:sz w:val="24"/>
          <w:szCs w:val="24"/>
          <w:lang w:val="en-CA"/>
        </w:rPr>
        <w:t xml:space="preserve">. </w:t>
      </w:r>
      <w:r w:rsidR="00BB21B9" w:rsidRPr="00914D8B">
        <w:rPr>
          <w:rFonts w:ascii="Garamond" w:hAnsi="Garamond"/>
          <w:color w:val="000000" w:themeColor="text1"/>
          <w:sz w:val="24"/>
          <w:szCs w:val="24"/>
          <w:lang w:val="en-CA"/>
        </w:rPr>
        <w:t>Men also must not wear shorts, t-shirts, and/or sleeveless shirts.</w:t>
      </w:r>
    </w:p>
    <w:p w14:paraId="1E537672" w14:textId="6189F2A4" w:rsidR="00367CD3" w:rsidRPr="00AB3965" w:rsidRDefault="00353C36" w:rsidP="00AB3965">
      <w:pPr>
        <w:ind w:left="1080"/>
        <w:rPr>
          <w:rFonts w:ascii="Garamond" w:hAnsi="Garamond"/>
          <w:color w:val="000000" w:themeColor="text1"/>
          <w:sz w:val="24"/>
          <w:szCs w:val="24"/>
          <w:lang w:val="en-CA"/>
        </w:rPr>
      </w:pPr>
      <w:r>
        <w:rPr>
          <w:rFonts w:ascii="Garamond" w:hAnsi="Garamond"/>
          <w:color w:val="000000" w:themeColor="text1"/>
          <w:sz w:val="24"/>
          <w:szCs w:val="24"/>
          <w:lang w:val="en-CA"/>
        </w:rPr>
        <w:t>There are certain requirements for w</w:t>
      </w:r>
      <w:r w:rsidR="00367CD3" w:rsidRPr="00914D8B">
        <w:rPr>
          <w:rFonts w:ascii="Garamond" w:hAnsi="Garamond"/>
          <w:color w:val="000000" w:themeColor="text1"/>
          <w:sz w:val="24"/>
          <w:szCs w:val="24"/>
          <w:lang w:val="en-CA"/>
        </w:rPr>
        <w:t>om</w:t>
      </w:r>
      <w:r>
        <w:rPr>
          <w:rFonts w:ascii="Garamond" w:hAnsi="Garamond"/>
          <w:color w:val="000000" w:themeColor="text1"/>
          <w:sz w:val="24"/>
          <w:szCs w:val="24"/>
          <w:lang w:val="en-CA"/>
        </w:rPr>
        <w:t>e</w:t>
      </w:r>
      <w:r w:rsidR="00367CD3" w:rsidRPr="00914D8B">
        <w:rPr>
          <w:rFonts w:ascii="Garamond" w:hAnsi="Garamond"/>
          <w:color w:val="000000" w:themeColor="text1"/>
          <w:sz w:val="24"/>
          <w:szCs w:val="24"/>
          <w:lang w:val="en-CA"/>
        </w:rPr>
        <w:t xml:space="preserve">n </w:t>
      </w:r>
      <w:r>
        <w:rPr>
          <w:rFonts w:ascii="Garamond" w:hAnsi="Garamond"/>
          <w:color w:val="000000" w:themeColor="text1"/>
          <w:sz w:val="24"/>
          <w:szCs w:val="24"/>
          <w:lang w:val="en-CA"/>
        </w:rPr>
        <w:t xml:space="preserve">prior to being near </w:t>
      </w:r>
      <w:r w:rsidR="00367CD3" w:rsidRPr="00914D8B">
        <w:rPr>
          <w:rFonts w:ascii="Garamond" w:hAnsi="Garamond"/>
          <w:color w:val="000000" w:themeColor="text1"/>
          <w:sz w:val="24"/>
          <w:szCs w:val="24"/>
          <w:lang w:val="en-CA"/>
        </w:rPr>
        <w:t>the smudge</w:t>
      </w:r>
      <w:r>
        <w:rPr>
          <w:rFonts w:ascii="Garamond" w:hAnsi="Garamond"/>
          <w:color w:val="000000" w:themeColor="text1"/>
          <w:sz w:val="24"/>
          <w:szCs w:val="24"/>
          <w:lang w:val="en-CA"/>
        </w:rPr>
        <w:t xml:space="preserve"> that should be addressed with the host prior to participating or being near the smudge.</w:t>
      </w:r>
      <w:r w:rsidR="00AB3965" w:rsidRPr="00914D8B">
        <w:rPr>
          <w:rFonts w:ascii="Garamond" w:hAnsi="Garamond"/>
          <w:color w:val="000000" w:themeColor="text1"/>
          <w:sz w:val="24"/>
          <w:szCs w:val="24"/>
          <w:lang w:val="en-CA"/>
        </w:rPr>
        <w:t xml:space="preserve"> </w:t>
      </w:r>
    </w:p>
    <w:p w14:paraId="105481D1" w14:textId="77777777" w:rsidR="00E577CB" w:rsidRPr="00AB3965" w:rsidRDefault="00E577CB" w:rsidP="00AB3965">
      <w:pPr>
        <w:rPr>
          <w:rFonts w:ascii="Garamond" w:hAnsi="Garamond"/>
          <w:sz w:val="24"/>
          <w:szCs w:val="24"/>
        </w:rPr>
      </w:pPr>
    </w:p>
    <w:p w14:paraId="6C4A0FB3" w14:textId="04DA516A" w:rsidR="00197F91" w:rsidRPr="0027675E" w:rsidRDefault="00197F91" w:rsidP="00E351B6">
      <w:pPr>
        <w:pStyle w:val="ListParagraph"/>
        <w:numPr>
          <w:ilvl w:val="0"/>
          <w:numId w:val="29"/>
        </w:numPr>
        <w:rPr>
          <w:rFonts w:ascii="Garamond" w:hAnsi="Garamond"/>
          <w:b/>
          <w:sz w:val="24"/>
          <w:szCs w:val="24"/>
        </w:rPr>
      </w:pPr>
      <w:r w:rsidRPr="0027675E">
        <w:rPr>
          <w:rFonts w:ascii="Garamond" w:hAnsi="Garamond"/>
          <w:b/>
          <w:sz w:val="24"/>
          <w:szCs w:val="24"/>
        </w:rPr>
        <w:t xml:space="preserve">GIFTS </w:t>
      </w:r>
      <w:r w:rsidR="00947651" w:rsidRPr="0027675E">
        <w:rPr>
          <w:rFonts w:ascii="Garamond" w:hAnsi="Garamond"/>
          <w:b/>
          <w:sz w:val="24"/>
          <w:szCs w:val="24"/>
        </w:rPr>
        <w:t>– GIVING AND RECEIVING</w:t>
      </w:r>
    </w:p>
    <w:p w14:paraId="415DEDB4" w14:textId="77777777" w:rsidR="00197F91" w:rsidRPr="0027675E" w:rsidRDefault="00197F91" w:rsidP="00197F91">
      <w:pPr>
        <w:pStyle w:val="ListParagraph"/>
        <w:ind w:left="0"/>
        <w:rPr>
          <w:rFonts w:ascii="Garamond" w:hAnsi="Garamond"/>
          <w:sz w:val="24"/>
          <w:szCs w:val="24"/>
        </w:rPr>
      </w:pPr>
    </w:p>
    <w:p w14:paraId="4A4BE390" w14:textId="7B335339" w:rsidR="00013F61" w:rsidRPr="0027675E" w:rsidRDefault="002942A4" w:rsidP="00337C17">
      <w:pPr>
        <w:pStyle w:val="ListParagraph"/>
        <w:rPr>
          <w:rFonts w:ascii="Garamond" w:hAnsi="Garamond"/>
          <w:sz w:val="24"/>
          <w:szCs w:val="24"/>
        </w:rPr>
      </w:pPr>
      <w:r w:rsidRPr="0027675E">
        <w:rPr>
          <w:rFonts w:ascii="Garamond" w:hAnsi="Garamond"/>
          <w:sz w:val="24"/>
          <w:szCs w:val="24"/>
        </w:rPr>
        <w:t xml:space="preserve">A gift is symbolic and indicates there is a respect in the sharing or exchange that is to take place or that has taken place. </w:t>
      </w:r>
      <w:r w:rsidR="0077356E" w:rsidRPr="0027675E">
        <w:rPr>
          <w:rFonts w:ascii="Garamond" w:hAnsi="Garamond"/>
          <w:sz w:val="24"/>
          <w:szCs w:val="24"/>
        </w:rPr>
        <w:t xml:space="preserve"> Harmony and balance </w:t>
      </w:r>
      <w:r w:rsidR="00B85C09">
        <w:rPr>
          <w:rFonts w:ascii="Garamond" w:hAnsi="Garamond"/>
          <w:sz w:val="24"/>
          <w:szCs w:val="24"/>
        </w:rPr>
        <w:t>are</w:t>
      </w:r>
      <w:r w:rsidR="0077356E" w:rsidRPr="0027675E">
        <w:rPr>
          <w:rFonts w:ascii="Garamond" w:hAnsi="Garamond"/>
          <w:sz w:val="24"/>
          <w:szCs w:val="24"/>
        </w:rPr>
        <w:t xml:space="preserve"> important in Blackfoot culture and the exchange of a gift for what you are about to receive assists to restore this balance.</w:t>
      </w:r>
      <w:r w:rsidRPr="0027675E">
        <w:rPr>
          <w:rFonts w:ascii="Garamond" w:hAnsi="Garamond"/>
          <w:sz w:val="24"/>
          <w:szCs w:val="24"/>
        </w:rPr>
        <w:t xml:space="preserve"> Traditional Blackfoot gifts include sweetgrass, tobacco, </w:t>
      </w:r>
      <w:r w:rsidR="003C7986" w:rsidRPr="0027675E">
        <w:rPr>
          <w:rFonts w:ascii="Garamond" w:hAnsi="Garamond"/>
          <w:sz w:val="24"/>
          <w:szCs w:val="24"/>
        </w:rPr>
        <w:t xml:space="preserve">and blankets.  If there is a short meeting or task that does not include an honorarium, it is appropriate to give a small gift to a Blackfoot or other </w:t>
      </w:r>
      <w:r w:rsidR="00E351B6">
        <w:rPr>
          <w:rFonts w:ascii="Garamond" w:hAnsi="Garamond"/>
          <w:sz w:val="24"/>
          <w:szCs w:val="24"/>
        </w:rPr>
        <w:t>Indigenous</w:t>
      </w:r>
      <w:r w:rsidR="003C7986" w:rsidRPr="0027675E">
        <w:rPr>
          <w:rFonts w:ascii="Garamond" w:hAnsi="Garamond"/>
          <w:sz w:val="24"/>
          <w:szCs w:val="24"/>
        </w:rPr>
        <w:t xml:space="preserve"> person.  Sweetgrass and tobacco (any kind) is a small token of appreciation that is appropriate in many situations.</w:t>
      </w:r>
      <w:r w:rsidR="0077356E" w:rsidRPr="0027675E">
        <w:rPr>
          <w:rFonts w:ascii="Garamond" w:hAnsi="Garamond"/>
          <w:sz w:val="24"/>
          <w:szCs w:val="24"/>
        </w:rPr>
        <w:t xml:space="preserve">  These gifts are used for ceremonial purposes.</w:t>
      </w:r>
      <w:r w:rsidR="00E577CB" w:rsidRPr="0027675E">
        <w:rPr>
          <w:rFonts w:ascii="Garamond" w:hAnsi="Garamond"/>
          <w:sz w:val="24"/>
          <w:szCs w:val="24"/>
        </w:rPr>
        <w:t xml:space="preserve"> </w:t>
      </w:r>
    </w:p>
    <w:p w14:paraId="42DE6C73" w14:textId="5F5FA169" w:rsidR="00337C17" w:rsidRPr="0027675E" w:rsidRDefault="00337C17">
      <w:pPr>
        <w:rPr>
          <w:rFonts w:ascii="Garamond" w:hAnsi="Garamond"/>
          <w:b/>
          <w:sz w:val="24"/>
          <w:szCs w:val="24"/>
        </w:rPr>
      </w:pPr>
    </w:p>
    <w:p w14:paraId="72C01EE5" w14:textId="541BCE99" w:rsidR="00337C17" w:rsidRPr="00E351B6" w:rsidRDefault="00337C17" w:rsidP="00E351B6">
      <w:pPr>
        <w:pStyle w:val="ListParagraph"/>
        <w:numPr>
          <w:ilvl w:val="0"/>
          <w:numId w:val="29"/>
        </w:numPr>
        <w:rPr>
          <w:rFonts w:ascii="Garamond" w:hAnsi="Garamond"/>
          <w:b/>
          <w:sz w:val="24"/>
          <w:szCs w:val="24"/>
        </w:rPr>
      </w:pPr>
      <w:r w:rsidRPr="00E351B6">
        <w:rPr>
          <w:rFonts w:ascii="Garamond" w:hAnsi="Garamond"/>
          <w:b/>
          <w:sz w:val="24"/>
          <w:szCs w:val="24"/>
        </w:rPr>
        <w:t xml:space="preserve">SMUDGING </w:t>
      </w:r>
      <w:r w:rsidR="00D531F9">
        <w:rPr>
          <w:rFonts w:ascii="Garamond" w:hAnsi="Garamond"/>
          <w:b/>
          <w:sz w:val="24"/>
          <w:szCs w:val="24"/>
        </w:rPr>
        <w:t xml:space="preserve">AND PIPE OFFERING </w:t>
      </w:r>
      <w:r w:rsidRPr="00E351B6">
        <w:rPr>
          <w:rFonts w:ascii="Garamond" w:hAnsi="Garamond"/>
          <w:b/>
          <w:sz w:val="24"/>
          <w:szCs w:val="24"/>
        </w:rPr>
        <w:t>GUIDELINES ON CAMPUS</w:t>
      </w:r>
    </w:p>
    <w:p w14:paraId="7E179960" w14:textId="77777777" w:rsidR="009218E2" w:rsidRDefault="00221426" w:rsidP="009218E2">
      <w:pPr>
        <w:ind w:left="720"/>
        <w:rPr>
          <w:rFonts w:ascii="Garamond" w:hAnsi="Garamond"/>
          <w:sz w:val="24"/>
          <w:szCs w:val="24"/>
        </w:rPr>
      </w:pPr>
      <w:r>
        <w:rPr>
          <w:rFonts w:ascii="Garamond" w:hAnsi="Garamond"/>
          <w:sz w:val="24"/>
          <w:szCs w:val="24"/>
        </w:rPr>
        <w:lastRenderedPageBreak/>
        <w:t xml:space="preserve">The Standard Operating Procedures for the Support of Smudging and Pipe Offerings can be found </w:t>
      </w:r>
      <w:hyperlink r:id="rId12" w:history="1">
        <w:r w:rsidRPr="00221426">
          <w:rPr>
            <w:rStyle w:val="Hyperlink"/>
            <w:rFonts w:ascii="Garamond" w:hAnsi="Garamond"/>
            <w:sz w:val="24"/>
            <w:szCs w:val="24"/>
          </w:rPr>
          <w:t>here</w:t>
        </w:r>
      </w:hyperlink>
      <w:r>
        <w:rPr>
          <w:rFonts w:ascii="Garamond" w:hAnsi="Garamond"/>
          <w:sz w:val="24"/>
          <w:szCs w:val="24"/>
        </w:rPr>
        <w:t>. It is located on the University of Lethbridge’s website</w:t>
      </w:r>
      <w:r w:rsidR="00D531F9">
        <w:rPr>
          <w:rFonts w:ascii="Garamond" w:hAnsi="Garamond"/>
          <w:sz w:val="24"/>
          <w:szCs w:val="24"/>
        </w:rPr>
        <w:t xml:space="preserve"> under Policies and Procedures (</w:t>
      </w:r>
      <w:hyperlink r:id="rId13" w:history="1">
        <w:r w:rsidR="00B85C09" w:rsidRPr="004E3752">
          <w:rPr>
            <w:rStyle w:val="Hyperlink"/>
            <w:rFonts w:ascii="Garamond" w:hAnsi="Garamond"/>
            <w:sz w:val="24"/>
            <w:szCs w:val="24"/>
          </w:rPr>
          <w:t>https://www.uleth.ca/policy/external-resource</w:t>
        </w:r>
      </w:hyperlink>
      <w:r w:rsidR="00D531F9">
        <w:rPr>
          <w:rFonts w:ascii="Garamond" w:hAnsi="Garamond"/>
          <w:sz w:val="24"/>
          <w:szCs w:val="24"/>
        </w:rPr>
        <w:t>).</w:t>
      </w:r>
      <w:r w:rsidR="00B85C09">
        <w:rPr>
          <w:rFonts w:ascii="Garamond" w:hAnsi="Garamond"/>
          <w:sz w:val="24"/>
          <w:szCs w:val="24"/>
        </w:rPr>
        <w:t xml:space="preserve"> </w:t>
      </w:r>
      <w:r w:rsidR="00B85C09" w:rsidRPr="00367CD3">
        <w:rPr>
          <w:rFonts w:ascii="Garamond" w:hAnsi="Garamond"/>
          <w:sz w:val="24"/>
          <w:szCs w:val="24"/>
        </w:rPr>
        <w:t>Please note that Smudging is also sometimes known as “sweetgrass over the coals”.</w:t>
      </w:r>
    </w:p>
    <w:p w14:paraId="0BDD4AD4" w14:textId="77777777" w:rsidR="00367CD3" w:rsidRDefault="00367CD3" w:rsidP="009218E2">
      <w:pPr>
        <w:rPr>
          <w:rFonts w:ascii="Garamond" w:hAnsi="Garamond"/>
          <w:b/>
          <w:sz w:val="24"/>
          <w:szCs w:val="24"/>
        </w:rPr>
      </w:pPr>
    </w:p>
    <w:p w14:paraId="4BB03F5E" w14:textId="6D66627D" w:rsidR="00013F61" w:rsidRPr="00B85C09" w:rsidRDefault="00013F61" w:rsidP="009218E2">
      <w:pPr>
        <w:rPr>
          <w:rFonts w:ascii="Garamond" w:hAnsi="Garamond"/>
          <w:sz w:val="24"/>
          <w:szCs w:val="24"/>
        </w:rPr>
      </w:pPr>
      <w:r w:rsidRPr="00B85C09">
        <w:rPr>
          <w:rFonts w:ascii="Garamond" w:hAnsi="Garamond"/>
          <w:b/>
          <w:sz w:val="24"/>
          <w:szCs w:val="24"/>
        </w:rPr>
        <w:t>APPENDICES</w:t>
      </w:r>
    </w:p>
    <w:p w14:paraId="239DF89A" w14:textId="77777777" w:rsidR="002B033A" w:rsidRPr="0019521D" w:rsidRDefault="002B033A" w:rsidP="0019521D">
      <w:pPr>
        <w:pStyle w:val="ListParagraph"/>
        <w:spacing w:line="240" w:lineRule="auto"/>
        <w:ind w:left="0"/>
        <w:rPr>
          <w:rFonts w:ascii="Garamond" w:hAnsi="Garamond"/>
          <w:b/>
          <w:sz w:val="24"/>
          <w:szCs w:val="24"/>
        </w:rPr>
      </w:pPr>
    </w:p>
    <w:p w14:paraId="4759F887" w14:textId="77777777" w:rsidR="007023E9" w:rsidRPr="0019521D" w:rsidRDefault="007023E9" w:rsidP="0019521D">
      <w:pPr>
        <w:pStyle w:val="ListParagraph"/>
        <w:spacing w:line="240" w:lineRule="auto"/>
        <w:ind w:left="0"/>
        <w:rPr>
          <w:rFonts w:ascii="Garamond" w:hAnsi="Garamond"/>
          <w:sz w:val="24"/>
          <w:szCs w:val="24"/>
        </w:rPr>
      </w:pPr>
    </w:p>
    <w:p w14:paraId="7943BAE1" w14:textId="1B854784" w:rsidR="007023E9" w:rsidRDefault="008A7CF3" w:rsidP="0019521D">
      <w:pPr>
        <w:pStyle w:val="ListParagraph"/>
        <w:numPr>
          <w:ilvl w:val="0"/>
          <w:numId w:val="11"/>
        </w:numPr>
        <w:spacing w:line="240" w:lineRule="auto"/>
        <w:rPr>
          <w:rFonts w:ascii="Garamond" w:hAnsi="Garamond"/>
          <w:b/>
          <w:sz w:val="24"/>
          <w:szCs w:val="24"/>
        </w:rPr>
      </w:pPr>
      <w:r w:rsidRPr="0019521D">
        <w:rPr>
          <w:rFonts w:ascii="Garamond" w:hAnsi="Garamond"/>
          <w:b/>
          <w:sz w:val="24"/>
          <w:szCs w:val="24"/>
        </w:rPr>
        <w:t xml:space="preserve">INISKIM – SACRED BUFFALO STONE </w:t>
      </w:r>
      <w:r w:rsidR="00921147" w:rsidRPr="0019521D">
        <w:rPr>
          <w:rFonts w:ascii="Garamond" w:hAnsi="Garamond"/>
          <w:b/>
          <w:sz w:val="24"/>
          <w:szCs w:val="24"/>
        </w:rPr>
        <w:t>NATO’OHKOTOK</w:t>
      </w:r>
    </w:p>
    <w:p w14:paraId="295DD86C" w14:textId="7DA410A3" w:rsidR="00C5652E" w:rsidRPr="0019521D" w:rsidRDefault="00921147" w:rsidP="00C5652E">
      <w:pPr>
        <w:spacing w:line="240" w:lineRule="auto"/>
        <w:ind w:left="1134"/>
        <w:rPr>
          <w:rFonts w:ascii="Garamond" w:hAnsi="Garamond"/>
          <w:sz w:val="24"/>
          <w:szCs w:val="24"/>
        </w:rPr>
      </w:pPr>
      <w:r w:rsidRPr="0019521D">
        <w:rPr>
          <w:rFonts w:ascii="Garamond" w:hAnsi="Garamond"/>
          <w:sz w:val="24"/>
          <w:szCs w:val="24"/>
        </w:rPr>
        <w:t>Medicine Rock (</w:t>
      </w:r>
      <w:proofErr w:type="spellStart"/>
      <w:r w:rsidRPr="0019521D">
        <w:rPr>
          <w:rFonts w:ascii="Garamond" w:hAnsi="Garamond"/>
          <w:sz w:val="24"/>
          <w:szCs w:val="24"/>
        </w:rPr>
        <w:t>Nato’ohkotok</w:t>
      </w:r>
      <w:proofErr w:type="spellEnd"/>
      <w:r w:rsidRPr="0019521D">
        <w:rPr>
          <w:rFonts w:ascii="Garamond" w:hAnsi="Garamond"/>
          <w:sz w:val="24"/>
          <w:szCs w:val="24"/>
        </w:rPr>
        <w:t>) is the Blackfoot name given t</w:t>
      </w:r>
      <w:r w:rsidR="00005157" w:rsidRPr="0019521D">
        <w:rPr>
          <w:rFonts w:ascii="Garamond" w:hAnsi="Garamond"/>
          <w:sz w:val="24"/>
          <w:szCs w:val="24"/>
        </w:rPr>
        <w:t>o the University of Le</w:t>
      </w:r>
      <w:r w:rsidRPr="0019521D">
        <w:rPr>
          <w:rFonts w:ascii="Garamond" w:hAnsi="Garamond"/>
          <w:sz w:val="24"/>
          <w:szCs w:val="24"/>
        </w:rPr>
        <w:t>t</w:t>
      </w:r>
      <w:r w:rsidR="00005157" w:rsidRPr="0019521D">
        <w:rPr>
          <w:rFonts w:ascii="Garamond" w:hAnsi="Garamond"/>
          <w:sz w:val="24"/>
          <w:szCs w:val="24"/>
        </w:rPr>
        <w:t>h</w:t>
      </w:r>
      <w:r w:rsidRPr="0019521D">
        <w:rPr>
          <w:rFonts w:ascii="Garamond" w:hAnsi="Garamond"/>
          <w:sz w:val="24"/>
          <w:szCs w:val="24"/>
        </w:rPr>
        <w:t>bridge by Blackfoot Elder, Bruce Wolf Child, at the 35</w:t>
      </w:r>
      <w:r w:rsidRPr="0019521D">
        <w:rPr>
          <w:rFonts w:ascii="Garamond" w:hAnsi="Garamond"/>
          <w:sz w:val="24"/>
          <w:szCs w:val="24"/>
          <w:vertAlign w:val="superscript"/>
        </w:rPr>
        <w:t>th</w:t>
      </w:r>
      <w:r w:rsidRPr="0019521D">
        <w:rPr>
          <w:rFonts w:ascii="Garamond" w:hAnsi="Garamond"/>
          <w:sz w:val="24"/>
          <w:szCs w:val="24"/>
        </w:rPr>
        <w:t xml:space="preserve"> anniversary or “Founders Day Celebration” on January 17, 2002.</w:t>
      </w:r>
    </w:p>
    <w:p w14:paraId="4F388C24" w14:textId="3D2E1D23" w:rsidR="00C5652E" w:rsidRPr="0019521D" w:rsidRDefault="00ED4B77" w:rsidP="00C5652E">
      <w:pPr>
        <w:spacing w:line="240" w:lineRule="auto"/>
        <w:ind w:left="1134"/>
        <w:rPr>
          <w:rFonts w:ascii="Garamond" w:hAnsi="Garamond"/>
          <w:sz w:val="24"/>
          <w:szCs w:val="24"/>
        </w:rPr>
      </w:pPr>
      <w:r w:rsidRPr="0019521D">
        <w:rPr>
          <w:rFonts w:ascii="Garamond" w:hAnsi="Garamond"/>
          <w:sz w:val="24"/>
          <w:szCs w:val="24"/>
        </w:rPr>
        <w:t>The story of MEDICINE ROCK:</w:t>
      </w:r>
    </w:p>
    <w:p w14:paraId="07F07632" w14:textId="7C53D5BB" w:rsidR="00C5652E" w:rsidRPr="0019521D" w:rsidRDefault="00A766E2" w:rsidP="00C5652E">
      <w:pPr>
        <w:spacing w:line="240" w:lineRule="auto"/>
        <w:ind w:left="1134"/>
        <w:rPr>
          <w:rFonts w:ascii="Garamond" w:hAnsi="Garamond"/>
          <w:sz w:val="24"/>
          <w:szCs w:val="24"/>
        </w:rPr>
      </w:pPr>
      <w:r w:rsidRPr="0019521D">
        <w:rPr>
          <w:rFonts w:ascii="Garamond" w:hAnsi="Garamond"/>
          <w:sz w:val="24"/>
          <w:szCs w:val="24"/>
        </w:rPr>
        <w:t>In days gone by</w:t>
      </w:r>
      <w:r w:rsidR="00ED4B77" w:rsidRPr="0019521D">
        <w:rPr>
          <w:rFonts w:ascii="Garamond" w:hAnsi="Garamond"/>
          <w:sz w:val="24"/>
          <w:szCs w:val="24"/>
        </w:rPr>
        <w:t xml:space="preserve">, </w:t>
      </w:r>
      <w:r w:rsidR="008A7CF3" w:rsidRPr="0019521D">
        <w:rPr>
          <w:rFonts w:ascii="Garamond" w:hAnsi="Garamond"/>
          <w:sz w:val="24"/>
          <w:szCs w:val="24"/>
        </w:rPr>
        <w:t>groups of Blackfoot people were</w:t>
      </w:r>
      <w:r w:rsidR="00ED4B77" w:rsidRPr="0019521D">
        <w:rPr>
          <w:rFonts w:ascii="Garamond" w:hAnsi="Garamond"/>
          <w:sz w:val="24"/>
          <w:szCs w:val="24"/>
        </w:rPr>
        <w:t xml:space="preserve"> travelling across the river and saw a red rock. A young boy was watching the rock when he saw it turn into an old man. The boy told the others what he had </w:t>
      </w:r>
      <w:proofErr w:type="gramStart"/>
      <w:r w:rsidR="00ED4B77" w:rsidRPr="0019521D">
        <w:rPr>
          <w:rFonts w:ascii="Garamond" w:hAnsi="Garamond"/>
          <w:sz w:val="24"/>
          <w:szCs w:val="24"/>
        </w:rPr>
        <w:t>seen</w:t>
      </w:r>
      <w:proofErr w:type="gramEnd"/>
      <w:r w:rsidR="00ED4B77" w:rsidRPr="0019521D">
        <w:rPr>
          <w:rFonts w:ascii="Garamond" w:hAnsi="Garamond"/>
          <w:sz w:val="24"/>
          <w:szCs w:val="24"/>
        </w:rPr>
        <w:t xml:space="preserve"> and they told him to run over and look. </w:t>
      </w:r>
      <w:r w:rsidR="008A7CF3" w:rsidRPr="0019521D">
        <w:rPr>
          <w:rFonts w:ascii="Garamond" w:hAnsi="Garamond"/>
          <w:sz w:val="24"/>
          <w:szCs w:val="24"/>
        </w:rPr>
        <w:t>However,</w:t>
      </w:r>
      <w:r w:rsidR="00ED4B77" w:rsidRPr="0019521D">
        <w:rPr>
          <w:rFonts w:ascii="Garamond" w:hAnsi="Garamond"/>
          <w:sz w:val="24"/>
          <w:szCs w:val="24"/>
        </w:rPr>
        <w:t xml:space="preserve"> when the boy reached the rock, he saw that that it was just a rock.</w:t>
      </w:r>
    </w:p>
    <w:p w14:paraId="5AE77DAE" w14:textId="1A81F603" w:rsidR="00C5652E" w:rsidRPr="0019521D" w:rsidRDefault="00ED4B77" w:rsidP="00C5652E">
      <w:pPr>
        <w:spacing w:line="240" w:lineRule="auto"/>
        <w:ind w:left="1134"/>
        <w:rPr>
          <w:rFonts w:ascii="Garamond" w:hAnsi="Garamond"/>
          <w:sz w:val="24"/>
          <w:szCs w:val="24"/>
        </w:rPr>
      </w:pPr>
      <w:r w:rsidRPr="0019521D">
        <w:rPr>
          <w:rFonts w:ascii="Garamond" w:hAnsi="Garamond"/>
          <w:sz w:val="24"/>
          <w:szCs w:val="24"/>
        </w:rPr>
        <w:t>That night the rock came to the boy in a dream and told him, “The rock you saw is me. I am the rock”. Years later, the people from the tribe told others about the rock. Everyone came looking for it, but it was nowhere to be found. The rock had disappeared.</w:t>
      </w:r>
    </w:p>
    <w:p w14:paraId="3411BB48" w14:textId="1F75A0BB" w:rsidR="005C0ABD" w:rsidRDefault="00ED4B77" w:rsidP="0019521D">
      <w:pPr>
        <w:spacing w:line="240" w:lineRule="auto"/>
        <w:ind w:left="1134"/>
        <w:rPr>
          <w:rFonts w:ascii="Garamond" w:hAnsi="Garamond"/>
          <w:b/>
          <w:sz w:val="24"/>
          <w:szCs w:val="24"/>
        </w:rPr>
      </w:pPr>
      <w:r w:rsidRPr="0019521D">
        <w:rPr>
          <w:rFonts w:ascii="Garamond" w:hAnsi="Garamond"/>
          <w:sz w:val="24"/>
          <w:szCs w:val="24"/>
        </w:rPr>
        <w:t xml:space="preserve">Now we know where the rock has gone. It has moved across the river. The rock is here-it is the University of Lethbridge. Anyone who comes to study here can </w:t>
      </w:r>
      <w:r w:rsidR="00E711E2" w:rsidRPr="0019521D">
        <w:rPr>
          <w:rFonts w:ascii="Garamond" w:hAnsi="Garamond"/>
          <w:sz w:val="24"/>
          <w:szCs w:val="24"/>
        </w:rPr>
        <w:t xml:space="preserve">be </w:t>
      </w:r>
      <w:r w:rsidRPr="0019521D">
        <w:rPr>
          <w:rFonts w:ascii="Garamond" w:hAnsi="Garamond"/>
          <w:sz w:val="24"/>
          <w:szCs w:val="24"/>
        </w:rPr>
        <w:t xml:space="preserve">wise and solid as a rock. That is why The University of Lethbridge has been named, </w:t>
      </w:r>
      <w:r w:rsidR="008A7CF3" w:rsidRPr="0019521D">
        <w:rPr>
          <w:rFonts w:ascii="Garamond" w:hAnsi="Garamond"/>
          <w:sz w:val="24"/>
          <w:szCs w:val="24"/>
        </w:rPr>
        <w:t>“SACRED BUFFALO STONE</w:t>
      </w:r>
      <w:r w:rsidRPr="0019521D">
        <w:rPr>
          <w:rFonts w:ascii="Garamond" w:hAnsi="Garamond"/>
          <w:sz w:val="24"/>
          <w:szCs w:val="24"/>
        </w:rPr>
        <w:t>”.</w:t>
      </w:r>
      <w:r w:rsidRPr="0019521D">
        <w:rPr>
          <w:rFonts w:ascii="Garamond" w:hAnsi="Garamond"/>
          <w:b/>
          <w:sz w:val="24"/>
          <w:szCs w:val="24"/>
        </w:rPr>
        <w:t xml:space="preserve">   </w:t>
      </w:r>
    </w:p>
    <w:p w14:paraId="35C8FDEB" w14:textId="77777777" w:rsidR="005C33F3" w:rsidRPr="00E351B6" w:rsidRDefault="005C33F3" w:rsidP="00E351B6">
      <w:pPr>
        <w:spacing w:line="240" w:lineRule="auto"/>
        <w:rPr>
          <w:rFonts w:ascii="Garamond" w:hAnsi="Garamond"/>
          <w:sz w:val="24"/>
          <w:szCs w:val="24"/>
        </w:rPr>
      </w:pPr>
    </w:p>
    <w:p w14:paraId="4F363EF3" w14:textId="33AD6CE7" w:rsidR="0019521D" w:rsidRPr="0019521D" w:rsidRDefault="007023E9" w:rsidP="0019521D">
      <w:pPr>
        <w:pStyle w:val="ListParagraph"/>
        <w:numPr>
          <w:ilvl w:val="0"/>
          <w:numId w:val="11"/>
        </w:numPr>
        <w:spacing w:line="240" w:lineRule="auto"/>
        <w:rPr>
          <w:rFonts w:ascii="Garamond" w:hAnsi="Garamond"/>
          <w:b/>
          <w:sz w:val="24"/>
          <w:szCs w:val="24"/>
        </w:rPr>
      </w:pPr>
      <w:r w:rsidRPr="0019521D">
        <w:rPr>
          <w:rFonts w:ascii="Garamond" w:hAnsi="Garamond"/>
          <w:b/>
          <w:sz w:val="24"/>
          <w:szCs w:val="24"/>
        </w:rPr>
        <w:t>UNIVERSITY OF LETHBRIDGE HONOR SONG</w:t>
      </w:r>
    </w:p>
    <w:p w14:paraId="325C0E41" w14:textId="1650E8CE" w:rsidR="00E14B06" w:rsidRDefault="00E14B06" w:rsidP="0019521D">
      <w:pPr>
        <w:spacing w:line="240" w:lineRule="auto"/>
        <w:ind w:left="1134"/>
        <w:rPr>
          <w:rFonts w:ascii="Garamond" w:hAnsi="Garamond"/>
          <w:sz w:val="24"/>
          <w:szCs w:val="24"/>
        </w:rPr>
      </w:pPr>
      <w:r w:rsidRPr="0019521D">
        <w:rPr>
          <w:rFonts w:ascii="Garamond" w:hAnsi="Garamond"/>
          <w:sz w:val="24"/>
          <w:szCs w:val="24"/>
        </w:rPr>
        <w:t xml:space="preserve">Blackfoot traditional music is an art of voice. Blackfoot music artists create songs. Some songs come into existence through dreams. For the Blackfoot, there are different types and styles of songs for different purposes and occasions. There are songs that belong to clans, societies, and individuals. There are songs that go with different ceremonies. There are songs that go with names.  In the traditions of the Blackfoot, it is a great honor and a great gift to have a song go with a name. In honor of its name, </w:t>
      </w:r>
      <w:r w:rsidR="00EF257E" w:rsidRPr="0019521D">
        <w:rPr>
          <w:rFonts w:ascii="Garamond" w:hAnsi="Garamond"/>
          <w:sz w:val="24"/>
          <w:szCs w:val="24"/>
        </w:rPr>
        <w:t>SACRED BUFFALO STONE (INISKIM)</w:t>
      </w:r>
      <w:r w:rsidRPr="0019521D">
        <w:rPr>
          <w:rFonts w:ascii="Garamond" w:hAnsi="Garamond"/>
          <w:sz w:val="24"/>
          <w:szCs w:val="24"/>
        </w:rPr>
        <w:t xml:space="preserve">, Leroy Little Bear, gifted an honor song to the University of Lethbridge to accompany its Blackfoot name. </w:t>
      </w:r>
    </w:p>
    <w:p w14:paraId="000D2B42" w14:textId="77777777" w:rsidR="005C33F3" w:rsidRPr="0019521D" w:rsidRDefault="005C33F3" w:rsidP="00E351B6">
      <w:pPr>
        <w:spacing w:line="240" w:lineRule="auto"/>
        <w:rPr>
          <w:rFonts w:ascii="Garamond" w:hAnsi="Garamond"/>
          <w:sz w:val="24"/>
          <w:szCs w:val="24"/>
        </w:rPr>
      </w:pPr>
    </w:p>
    <w:p w14:paraId="672B905C" w14:textId="04C6A67D" w:rsidR="007023E9" w:rsidRDefault="008A7CF3" w:rsidP="0019521D">
      <w:pPr>
        <w:pStyle w:val="ListParagraph"/>
        <w:numPr>
          <w:ilvl w:val="0"/>
          <w:numId w:val="11"/>
        </w:numPr>
        <w:spacing w:line="240" w:lineRule="auto"/>
        <w:rPr>
          <w:rFonts w:ascii="Garamond" w:hAnsi="Garamond"/>
          <w:b/>
          <w:sz w:val="24"/>
          <w:szCs w:val="24"/>
        </w:rPr>
      </w:pPr>
      <w:r w:rsidRPr="0019521D">
        <w:rPr>
          <w:rFonts w:ascii="Garamond" w:hAnsi="Garamond"/>
          <w:b/>
          <w:sz w:val="24"/>
          <w:szCs w:val="24"/>
        </w:rPr>
        <w:t>INDIGENOUS STOLES</w:t>
      </w:r>
    </w:p>
    <w:p w14:paraId="53EDC0DB" w14:textId="77777777" w:rsidR="0019521D" w:rsidRPr="0019521D" w:rsidRDefault="0019521D" w:rsidP="0019521D">
      <w:pPr>
        <w:pStyle w:val="ListParagraph"/>
        <w:spacing w:line="240" w:lineRule="auto"/>
        <w:ind w:left="1080"/>
        <w:rPr>
          <w:rFonts w:ascii="Garamond" w:hAnsi="Garamond"/>
          <w:b/>
          <w:sz w:val="24"/>
          <w:szCs w:val="24"/>
        </w:rPr>
      </w:pPr>
    </w:p>
    <w:p w14:paraId="7E56FBF7" w14:textId="3292865C" w:rsidR="002B033A" w:rsidRDefault="007D6634" w:rsidP="0019521D">
      <w:pPr>
        <w:pStyle w:val="ListParagraph"/>
        <w:spacing w:line="240" w:lineRule="auto"/>
        <w:ind w:left="1080"/>
        <w:rPr>
          <w:rFonts w:ascii="Garamond" w:hAnsi="Garamond"/>
          <w:sz w:val="24"/>
          <w:szCs w:val="24"/>
        </w:rPr>
      </w:pPr>
      <w:r w:rsidRPr="0019521D">
        <w:rPr>
          <w:rFonts w:ascii="Garamond" w:hAnsi="Garamond"/>
          <w:sz w:val="24"/>
          <w:szCs w:val="24"/>
        </w:rPr>
        <w:t xml:space="preserve">The Aboriginal stole represents and reflects an inclusiveness to our students on campus.  The eagle feather represents our status and non-status First Nations students, the infinity sign represents our </w:t>
      </w:r>
      <w:r w:rsidRPr="00D0442F">
        <w:rPr>
          <w:rFonts w:ascii="Garamond" w:hAnsi="Garamond"/>
          <w:sz w:val="24"/>
          <w:szCs w:val="24"/>
          <w:lang w:val="en-CA"/>
        </w:rPr>
        <w:t>Métis</w:t>
      </w:r>
      <w:r w:rsidRPr="0019521D">
        <w:rPr>
          <w:rFonts w:ascii="Garamond" w:hAnsi="Garamond"/>
          <w:sz w:val="24"/>
          <w:szCs w:val="24"/>
        </w:rPr>
        <w:t xml:space="preserve"> students, the Inukshuk represents our Inuit </w:t>
      </w:r>
      <w:proofErr w:type="gramStart"/>
      <w:r w:rsidRPr="0019521D">
        <w:rPr>
          <w:rFonts w:ascii="Garamond" w:hAnsi="Garamond"/>
          <w:sz w:val="24"/>
          <w:szCs w:val="24"/>
        </w:rPr>
        <w:t>students</w:t>
      </w:r>
      <w:proofErr w:type="gramEnd"/>
      <w:r w:rsidRPr="0019521D">
        <w:rPr>
          <w:rFonts w:ascii="Garamond" w:hAnsi="Garamond"/>
          <w:sz w:val="24"/>
          <w:szCs w:val="24"/>
        </w:rPr>
        <w:t xml:space="preserve"> and the buffalo acknowledges the University is situated on Blackfoot territory.  The stoles are gifted to our </w:t>
      </w:r>
      <w:r w:rsidR="006D772A">
        <w:rPr>
          <w:rFonts w:ascii="Garamond" w:hAnsi="Garamond"/>
          <w:sz w:val="24"/>
          <w:szCs w:val="24"/>
        </w:rPr>
        <w:lastRenderedPageBreak/>
        <w:t>Indigenous</w:t>
      </w:r>
      <w:r w:rsidRPr="0019521D">
        <w:rPr>
          <w:rFonts w:ascii="Garamond" w:hAnsi="Garamond"/>
          <w:sz w:val="24"/>
          <w:szCs w:val="24"/>
        </w:rPr>
        <w:t xml:space="preserve"> graduates to celebrate their success and accomplishments throughout their academic journey and the wearing of cultural regalia portrays and active commitment towards reconciliation by the University of Lethbridge.</w:t>
      </w:r>
    </w:p>
    <w:p w14:paraId="619CC9DE" w14:textId="7396C603" w:rsidR="0019521D" w:rsidRDefault="0019521D" w:rsidP="0019521D">
      <w:pPr>
        <w:pStyle w:val="ListParagraph"/>
        <w:spacing w:line="240" w:lineRule="auto"/>
        <w:ind w:left="1080"/>
        <w:rPr>
          <w:rFonts w:ascii="Garamond" w:hAnsi="Garamond"/>
          <w:sz w:val="24"/>
          <w:szCs w:val="24"/>
        </w:rPr>
      </w:pPr>
    </w:p>
    <w:p w14:paraId="7A374916" w14:textId="77777777" w:rsidR="00D531F9" w:rsidRPr="0019521D" w:rsidRDefault="00D531F9" w:rsidP="0019521D">
      <w:pPr>
        <w:pStyle w:val="ListParagraph"/>
        <w:spacing w:line="240" w:lineRule="auto"/>
        <w:ind w:left="1080"/>
        <w:rPr>
          <w:rFonts w:ascii="Garamond" w:hAnsi="Garamond"/>
          <w:sz w:val="24"/>
          <w:szCs w:val="24"/>
        </w:rPr>
      </w:pPr>
    </w:p>
    <w:p w14:paraId="0D4E1A74" w14:textId="1A443DBD" w:rsidR="007023E9" w:rsidRDefault="007023E9" w:rsidP="0019521D">
      <w:pPr>
        <w:pStyle w:val="ListParagraph"/>
        <w:numPr>
          <w:ilvl w:val="0"/>
          <w:numId w:val="11"/>
        </w:numPr>
        <w:spacing w:line="240" w:lineRule="auto"/>
        <w:rPr>
          <w:rFonts w:ascii="Garamond" w:hAnsi="Garamond"/>
          <w:b/>
          <w:sz w:val="24"/>
          <w:szCs w:val="24"/>
        </w:rPr>
      </w:pPr>
      <w:r w:rsidRPr="0019521D">
        <w:rPr>
          <w:rFonts w:ascii="Garamond" w:hAnsi="Garamond"/>
          <w:b/>
          <w:sz w:val="24"/>
          <w:szCs w:val="24"/>
        </w:rPr>
        <w:t>KAINAI CHIEFTAINSHIP</w:t>
      </w:r>
    </w:p>
    <w:p w14:paraId="470139DA" w14:textId="77777777" w:rsidR="0019521D" w:rsidRPr="0019521D" w:rsidRDefault="0019521D" w:rsidP="0019521D">
      <w:pPr>
        <w:pStyle w:val="ListParagraph"/>
        <w:spacing w:line="240" w:lineRule="auto"/>
        <w:ind w:left="1080"/>
        <w:rPr>
          <w:rFonts w:ascii="Garamond" w:hAnsi="Garamond"/>
          <w:b/>
          <w:sz w:val="24"/>
          <w:szCs w:val="24"/>
        </w:rPr>
      </w:pPr>
    </w:p>
    <w:p w14:paraId="39AB6F91" w14:textId="33A2376D" w:rsidR="009C2131" w:rsidRPr="0019521D" w:rsidRDefault="009C2131" w:rsidP="0019521D">
      <w:pPr>
        <w:pStyle w:val="ListParagraph"/>
        <w:spacing w:line="240" w:lineRule="auto"/>
        <w:ind w:left="1080"/>
        <w:rPr>
          <w:rFonts w:ascii="Garamond" w:hAnsi="Garamond"/>
          <w:sz w:val="24"/>
          <w:szCs w:val="24"/>
        </w:rPr>
      </w:pPr>
      <w:r w:rsidRPr="0019521D">
        <w:rPr>
          <w:rFonts w:ascii="Garamond" w:hAnsi="Garamond"/>
          <w:sz w:val="24"/>
          <w:szCs w:val="24"/>
        </w:rPr>
        <w:t>The Kainai Chieftainship organization was of</w:t>
      </w:r>
      <w:r w:rsidR="00F17141" w:rsidRPr="0019521D">
        <w:rPr>
          <w:rFonts w:ascii="Garamond" w:hAnsi="Garamond"/>
          <w:sz w:val="24"/>
          <w:szCs w:val="24"/>
        </w:rPr>
        <w:t>ficially formed in 1951 to hono</w:t>
      </w:r>
      <w:r w:rsidRPr="0019521D">
        <w:rPr>
          <w:rFonts w:ascii="Garamond" w:hAnsi="Garamond"/>
          <w:sz w:val="24"/>
          <w:szCs w:val="24"/>
        </w:rPr>
        <w:t xml:space="preserve">r those from mainstream society who have contributed to the betterment of the Kainai people of the Blood Tribe in Southern Alberta, Canada. “To be recommended as an honorary chieftain, a person had to demonstrate “past and present interest, </w:t>
      </w:r>
      <w:proofErr w:type="gramStart"/>
      <w:r w:rsidRPr="0019521D">
        <w:rPr>
          <w:rFonts w:ascii="Garamond" w:hAnsi="Garamond"/>
          <w:sz w:val="24"/>
          <w:szCs w:val="24"/>
        </w:rPr>
        <w:t>sympathy</w:t>
      </w:r>
      <w:proofErr w:type="gramEnd"/>
      <w:r w:rsidRPr="0019521D">
        <w:rPr>
          <w:rFonts w:ascii="Garamond" w:hAnsi="Garamond"/>
          <w:sz w:val="24"/>
          <w:szCs w:val="24"/>
        </w:rPr>
        <w:t xml:space="preserve"> and assistance towards progressive </w:t>
      </w:r>
      <w:proofErr w:type="spellStart"/>
      <w:r w:rsidRPr="0019521D">
        <w:rPr>
          <w:rFonts w:ascii="Garamond" w:hAnsi="Garamond"/>
          <w:sz w:val="24"/>
          <w:szCs w:val="24"/>
        </w:rPr>
        <w:t>endeavour</w:t>
      </w:r>
      <w:proofErr w:type="spellEnd"/>
      <w:r w:rsidRPr="0019521D">
        <w:rPr>
          <w:rFonts w:ascii="Garamond" w:hAnsi="Garamond"/>
          <w:sz w:val="24"/>
          <w:szCs w:val="24"/>
        </w:rPr>
        <w:t xml:space="preserve"> to the Indian’s welfare in general” or alternatively for “his recognized standing in the realms of Science, Art, Church, State, Business, and acknowledged integrity of character. </w:t>
      </w:r>
      <w:proofErr w:type="gramStart"/>
      <w:r w:rsidRPr="0019521D">
        <w:rPr>
          <w:rFonts w:ascii="Garamond" w:hAnsi="Garamond"/>
          <w:sz w:val="24"/>
          <w:szCs w:val="24"/>
        </w:rPr>
        <w:t>“ The</w:t>
      </w:r>
      <w:proofErr w:type="gramEnd"/>
      <w:r w:rsidRPr="0019521D">
        <w:rPr>
          <w:rFonts w:ascii="Garamond" w:hAnsi="Garamond"/>
          <w:sz w:val="24"/>
          <w:szCs w:val="24"/>
        </w:rPr>
        <w:t xml:space="preserve"> official motto of this organization was </w:t>
      </w:r>
      <w:proofErr w:type="spellStart"/>
      <w:r w:rsidRPr="0019521D">
        <w:rPr>
          <w:rFonts w:ascii="Garamond" w:hAnsi="Garamond"/>
          <w:sz w:val="24"/>
          <w:szCs w:val="24"/>
        </w:rPr>
        <w:t>Mokokit</w:t>
      </w:r>
      <w:proofErr w:type="spellEnd"/>
      <w:r w:rsidRPr="0019521D">
        <w:rPr>
          <w:rFonts w:ascii="Garamond" w:hAnsi="Garamond"/>
          <w:sz w:val="24"/>
          <w:szCs w:val="24"/>
        </w:rPr>
        <w:t xml:space="preserve"> </w:t>
      </w:r>
      <w:proofErr w:type="spellStart"/>
      <w:r w:rsidRPr="0019521D">
        <w:rPr>
          <w:rFonts w:ascii="Garamond" w:hAnsi="Garamond"/>
          <w:sz w:val="24"/>
          <w:szCs w:val="24"/>
        </w:rPr>
        <w:t>ki</w:t>
      </w:r>
      <w:proofErr w:type="spellEnd"/>
      <w:r w:rsidRPr="0019521D">
        <w:rPr>
          <w:rFonts w:ascii="Garamond" w:hAnsi="Garamond"/>
          <w:sz w:val="24"/>
          <w:szCs w:val="24"/>
        </w:rPr>
        <w:t xml:space="preserve"> </w:t>
      </w:r>
      <w:proofErr w:type="spellStart"/>
      <w:r w:rsidRPr="0019521D">
        <w:rPr>
          <w:rFonts w:ascii="Garamond" w:hAnsi="Garamond"/>
          <w:sz w:val="24"/>
          <w:szCs w:val="24"/>
        </w:rPr>
        <w:t>Aekakimat</w:t>
      </w:r>
      <w:proofErr w:type="spellEnd"/>
      <w:r w:rsidRPr="0019521D">
        <w:rPr>
          <w:rFonts w:ascii="Garamond" w:hAnsi="Garamond"/>
          <w:sz w:val="24"/>
          <w:szCs w:val="24"/>
        </w:rPr>
        <w:t xml:space="preserve"> which means “Be wise and persevere”  </w:t>
      </w:r>
    </w:p>
    <w:p w14:paraId="37140C54" w14:textId="39A682AE" w:rsidR="009C2131" w:rsidRDefault="009C2131" w:rsidP="0019521D">
      <w:pPr>
        <w:pStyle w:val="ListParagraph"/>
        <w:spacing w:line="240" w:lineRule="auto"/>
        <w:ind w:left="1080"/>
        <w:rPr>
          <w:rFonts w:ascii="Garamond" w:hAnsi="Garamond"/>
          <w:sz w:val="24"/>
          <w:szCs w:val="24"/>
        </w:rPr>
      </w:pPr>
      <w:r w:rsidRPr="0019521D">
        <w:rPr>
          <w:rFonts w:ascii="Garamond" w:hAnsi="Garamond"/>
          <w:sz w:val="24"/>
          <w:szCs w:val="24"/>
        </w:rPr>
        <w:t>Kainai Chieftainship (Tribal Honors, A History of the Kainai Chieftainship, Hugh A. Dempsey, 1997).</w:t>
      </w:r>
    </w:p>
    <w:p w14:paraId="43F0300B" w14:textId="77777777" w:rsidR="00C5652E" w:rsidRPr="0019521D" w:rsidRDefault="00C5652E" w:rsidP="0019521D">
      <w:pPr>
        <w:pStyle w:val="ListParagraph"/>
        <w:spacing w:line="240" w:lineRule="auto"/>
        <w:ind w:left="1080"/>
        <w:rPr>
          <w:rFonts w:ascii="Garamond" w:hAnsi="Garamond"/>
          <w:sz w:val="24"/>
          <w:szCs w:val="24"/>
        </w:rPr>
      </w:pPr>
    </w:p>
    <w:p w14:paraId="1729CD08" w14:textId="77777777" w:rsidR="009C2131" w:rsidRPr="0019521D" w:rsidRDefault="009C2131" w:rsidP="0019521D">
      <w:pPr>
        <w:pStyle w:val="ListParagraph"/>
        <w:spacing w:line="240" w:lineRule="auto"/>
        <w:ind w:left="1080"/>
        <w:rPr>
          <w:rFonts w:ascii="Garamond" w:hAnsi="Garamond"/>
          <w:sz w:val="24"/>
          <w:szCs w:val="24"/>
        </w:rPr>
      </w:pPr>
    </w:p>
    <w:p w14:paraId="394D10E3" w14:textId="62855AD9" w:rsidR="008030D6" w:rsidRPr="0019521D" w:rsidRDefault="008030D6" w:rsidP="0019521D">
      <w:pPr>
        <w:pStyle w:val="ListParagraph"/>
        <w:numPr>
          <w:ilvl w:val="0"/>
          <w:numId w:val="11"/>
        </w:numPr>
        <w:spacing w:line="240" w:lineRule="auto"/>
        <w:rPr>
          <w:rFonts w:ascii="Garamond" w:hAnsi="Garamond"/>
          <w:b/>
          <w:sz w:val="24"/>
          <w:szCs w:val="24"/>
        </w:rPr>
      </w:pPr>
      <w:r w:rsidRPr="0019521D">
        <w:rPr>
          <w:rFonts w:ascii="Garamond" w:hAnsi="Garamond"/>
          <w:b/>
          <w:sz w:val="24"/>
          <w:szCs w:val="24"/>
        </w:rPr>
        <w:t>PROTOCOL FOR SUMMONING BLACKFOOT ELDERS</w:t>
      </w:r>
    </w:p>
    <w:p w14:paraId="7CD452CF" w14:textId="7876F2FA" w:rsidR="00C5652E" w:rsidRPr="0019521D" w:rsidRDefault="008030D6" w:rsidP="00C5652E">
      <w:pPr>
        <w:spacing w:line="240" w:lineRule="auto"/>
        <w:ind w:left="1080"/>
        <w:rPr>
          <w:rFonts w:ascii="Garamond" w:hAnsi="Garamond"/>
          <w:sz w:val="24"/>
          <w:szCs w:val="24"/>
        </w:rPr>
      </w:pPr>
      <w:r w:rsidRPr="0019521D">
        <w:rPr>
          <w:rFonts w:ascii="Garamond" w:hAnsi="Garamond"/>
          <w:sz w:val="24"/>
          <w:szCs w:val="24"/>
        </w:rPr>
        <w:t xml:space="preserve">Protocol for Summoning </w:t>
      </w:r>
      <w:proofErr w:type="spellStart"/>
      <w:r w:rsidRPr="0019521D">
        <w:rPr>
          <w:rFonts w:ascii="Garamond" w:hAnsi="Garamond"/>
          <w:sz w:val="24"/>
          <w:szCs w:val="24"/>
        </w:rPr>
        <w:t>Kaahsinnooniks</w:t>
      </w:r>
      <w:proofErr w:type="spellEnd"/>
      <w:r w:rsidRPr="0019521D">
        <w:rPr>
          <w:rStyle w:val="FootnoteReference"/>
          <w:rFonts w:ascii="Garamond" w:hAnsi="Garamond"/>
          <w:sz w:val="24"/>
          <w:szCs w:val="24"/>
        </w:rPr>
        <w:footnoteReference w:id="1"/>
      </w:r>
      <w:r w:rsidRPr="0019521D">
        <w:rPr>
          <w:rFonts w:ascii="Garamond" w:hAnsi="Garamond"/>
          <w:sz w:val="24"/>
          <w:szCs w:val="24"/>
        </w:rPr>
        <w:t xml:space="preserve"> (Blackfoot Elders) to University of Lethbridge</w:t>
      </w:r>
    </w:p>
    <w:p w14:paraId="10760C70" w14:textId="4E2DC52D" w:rsidR="008030D6" w:rsidRDefault="008030D6" w:rsidP="00C5652E">
      <w:pPr>
        <w:pStyle w:val="ListParagraph"/>
        <w:spacing w:line="240" w:lineRule="auto"/>
        <w:ind w:left="1080"/>
        <w:rPr>
          <w:rFonts w:ascii="Garamond" w:hAnsi="Garamond"/>
          <w:sz w:val="24"/>
          <w:szCs w:val="24"/>
        </w:rPr>
      </w:pPr>
      <w:r w:rsidRPr="0019521D">
        <w:rPr>
          <w:rFonts w:ascii="Garamond" w:hAnsi="Garamond"/>
          <w:sz w:val="24"/>
          <w:szCs w:val="24"/>
        </w:rPr>
        <w:t xml:space="preserve">Roy M. Weasel Fat, </w:t>
      </w:r>
      <w:r w:rsidR="007D6634" w:rsidRPr="0019521D">
        <w:rPr>
          <w:rFonts w:ascii="Garamond" w:hAnsi="Garamond"/>
          <w:sz w:val="24"/>
          <w:szCs w:val="24"/>
        </w:rPr>
        <w:t>President, Red Crow College</w:t>
      </w:r>
      <w:r w:rsidRPr="0019521D">
        <w:rPr>
          <w:rFonts w:ascii="Garamond" w:hAnsi="Garamond"/>
          <w:sz w:val="24"/>
          <w:szCs w:val="24"/>
        </w:rPr>
        <w:t xml:space="preserve"> </w:t>
      </w:r>
    </w:p>
    <w:p w14:paraId="2CFEA6AE" w14:textId="77777777" w:rsidR="00C5652E" w:rsidRPr="00C5652E" w:rsidRDefault="00C5652E" w:rsidP="00C5652E">
      <w:pPr>
        <w:pStyle w:val="ListParagraph"/>
        <w:spacing w:line="240" w:lineRule="auto"/>
        <w:ind w:left="1080"/>
        <w:rPr>
          <w:rFonts w:ascii="Garamond" w:hAnsi="Garamond"/>
          <w:sz w:val="24"/>
          <w:szCs w:val="24"/>
        </w:rPr>
      </w:pPr>
    </w:p>
    <w:p w14:paraId="5B8622E5" w14:textId="204AEE91" w:rsidR="008030D6" w:rsidRPr="0019521D" w:rsidRDefault="008030D6" w:rsidP="0019521D">
      <w:pPr>
        <w:pStyle w:val="ListParagraph"/>
        <w:spacing w:line="240" w:lineRule="auto"/>
        <w:ind w:left="1080" w:firstLine="360"/>
        <w:rPr>
          <w:rFonts w:ascii="Garamond" w:hAnsi="Garamond"/>
          <w:sz w:val="24"/>
          <w:szCs w:val="24"/>
        </w:rPr>
      </w:pPr>
      <w:proofErr w:type="spellStart"/>
      <w:r w:rsidRPr="0019521D">
        <w:rPr>
          <w:rFonts w:ascii="Garamond" w:hAnsi="Garamond"/>
          <w:sz w:val="24"/>
          <w:szCs w:val="24"/>
        </w:rPr>
        <w:t>Awaaskataks</w:t>
      </w:r>
      <w:proofErr w:type="spellEnd"/>
      <w:r w:rsidRPr="0019521D">
        <w:rPr>
          <w:rStyle w:val="FootnoteReference"/>
          <w:rFonts w:ascii="Garamond" w:hAnsi="Garamond"/>
          <w:sz w:val="24"/>
          <w:szCs w:val="24"/>
        </w:rPr>
        <w:footnoteReference w:id="2"/>
      </w:r>
      <w:r w:rsidRPr="0019521D">
        <w:rPr>
          <w:rFonts w:ascii="Garamond" w:hAnsi="Garamond"/>
          <w:sz w:val="24"/>
          <w:szCs w:val="24"/>
        </w:rPr>
        <w:t xml:space="preserve"> (Blackfoot Elders) may be summoned to the University of Lethbridge campus using one of the following procedures:  (1) instructors who know someone in the Blackfoot community may make their own arrangements to involve </w:t>
      </w:r>
      <w:proofErr w:type="spellStart"/>
      <w:r w:rsidRPr="0019521D">
        <w:rPr>
          <w:rFonts w:ascii="Garamond" w:hAnsi="Garamond"/>
          <w:sz w:val="24"/>
          <w:szCs w:val="24"/>
        </w:rPr>
        <w:t>Kaahsinnooniks</w:t>
      </w:r>
      <w:proofErr w:type="spellEnd"/>
      <w:r w:rsidRPr="0019521D">
        <w:rPr>
          <w:rFonts w:ascii="Garamond" w:hAnsi="Garamond"/>
          <w:sz w:val="24"/>
          <w:szCs w:val="24"/>
        </w:rPr>
        <w:t xml:space="preserve">  (Elders) in teaching;</w:t>
      </w:r>
      <w:r w:rsidRPr="0019521D">
        <w:rPr>
          <w:rStyle w:val="FootnoteReference"/>
          <w:rFonts w:ascii="Garamond" w:hAnsi="Garamond"/>
          <w:sz w:val="24"/>
          <w:szCs w:val="24"/>
        </w:rPr>
        <w:footnoteReference w:id="3"/>
      </w:r>
      <w:r w:rsidRPr="0019521D">
        <w:rPr>
          <w:rFonts w:ascii="Garamond" w:hAnsi="Garamond"/>
          <w:sz w:val="24"/>
          <w:szCs w:val="24"/>
        </w:rPr>
        <w:t xml:space="preserve">  (2) someone within the various faculties/schools may provide assistance in finding the appropriate </w:t>
      </w:r>
      <w:proofErr w:type="spellStart"/>
      <w:r w:rsidRPr="0019521D">
        <w:rPr>
          <w:rFonts w:ascii="Garamond" w:hAnsi="Garamond"/>
          <w:sz w:val="24"/>
          <w:szCs w:val="24"/>
        </w:rPr>
        <w:t>Kaahsinooniks</w:t>
      </w:r>
      <w:proofErr w:type="spellEnd"/>
      <w:r w:rsidRPr="0019521D">
        <w:rPr>
          <w:rFonts w:ascii="Garamond" w:hAnsi="Garamond"/>
          <w:sz w:val="24"/>
          <w:szCs w:val="24"/>
        </w:rPr>
        <w:t xml:space="preserve"> (Elder); or (3) the </w:t>
      </w:r>
      <w:r w:rsidR="006D772A">
        <w:rPr>
          <w:rFonts w:ascii="Garamond" w:hAnsi="Garamond"/>
          <w:sz w:val="24"/>
          <w:szCs w:val="24"/>
        </w:rPr>
        <w:t>Manager</w:t>
      </w:r>
      <w:r w:rsidRPr="0019521D">
        <w:rPr>
          <w:rFonts w:ascii="Garamond" w:hAnsi="Garamond"/>
          <w:sz w:val="24"/>
          <w:szCs w:val="24"/>
        </w:rPr>
        <w:t xml:space="preserve"> of </w:t>
      </w:r>
      <w:proofErr w:type="spellStart"/>
      <w:r w:rsidR="00353C36">
        <w:rPr>
          <w:rFonts w:ascii="Garamond" w:hAnsi="Garamond"/>
          <w:sz w:val="24"/>
          <w:szCs w:val="24"/>
        </w:rPr>
        <w:t>I</w:t>
      </w:r>
      <w:r w:rsidR="006D772A">
        <w:rPr>
          <w:rFonts w:ascii="Garamond" w:hAnsi="Garamond"/>
          <w:sz w:val="24"/>
          <w:szCs w:val="24"/>
        </w:rPr>
        <w:t>ikaisskini</w:t>
      </w:r>
      <w:proofErr w:type="spellEnd"/>
      <w:r w:rsidR="006D772A">
        <w:rPr>
          <w:rFonts w:ascii="Garamond" w:hAnsi="Garamond"/>
          <w:sz w:val="24"/>
          <w:szCs w:val="24"/>
        </w:rPr>
        <w:t xml:space="preserve"> (Indigenous </w:t>
      </w:r>
      <w:r w:rsidRPr="0019521D">
        <w:rPr>
          <w:rFonts w:ascii="Garamond" w:hAnsi="Garamond"/>
          <w:sz w:val="24"/>
          <w:szCs w:val="24"/>
        </w:rPr>
        <w:t>Gathering Place</w:t>
      </w:r>
      <w:r w:rsidR="006D772A">
        <w:rPr>
          <w:rFonts w:ascii="Garamond" w:hAnsi="Garamond"/>
          <w:sz w:val="24"/>
          <w:szCs w:val="24"/>
        </w:rPr>
        <w:t xml:space="preserve">) </w:t>
      </w:r>
      <w:r w:rsidRPr="0019521D">
        <w:rPr>
          <w:rFonts w:ascii="Garamond" w:hAnsi="Garamond"/>
          <w:sz w:val="24"/>
          <w:szCs w:val="24"/>
        </w:rPr>
        <w:t xml:space="preserve">may be contacted and asked to summon </w:t>
      </w:r>
      <w:proofErr w:type="spellStart"/>
      <w:r w:rsidRPr="0019521D">
        <w:rPr>
          <w:rFonts w:ascii="Garamond" w:hAnsi="Garamond"/>
          <w:sz w:val="24"/>
          <w:szCs w:val="24"/>
        </w:rPr>
        <w:t>Awaakataks</w:t>
      </w:r>
      <w:proofErr w:type="spellEnd"/>
      <w:r w:rsidRPr="0019521D">
        <w:rPr>
          <w:rFonts w:ascii="Garamond" w:hAnsi="Garamond"/>
          <w:sz w:val="24"/>
          <w:szCs w:val="24"/>
        </w:rPr>
        <w:t xml:space="preserve"> (Blackfoot Elders) for a class, student support or university event.</w:t>
      </w:r>
    </w:p>
    <w:p w14:paraId="43F59BA9" w14:textId="0DB38E9C" w:rsidR="008030D6" w:rsidRPr="00C5652E" w:rsidRDefault="008030D6" w:rsidP="00C5652E">
      <w:pPr>
        <w:pStyle w:val="ListParagraph"/>
        <w:spacing w:line="240" w:lineRule="auto"/>
        <w:ind w:left="1080" w:firstLine="360"/>
        <w:rPr>
          <w:rFonts w:ascii="Garamond" w:hAnsi="Garamond"/>
          <w:sz w:val="24"/>
          <w:szCs w:val="24"/>
        </w:rPr>
      </w:pPr>
      <w:r w:rsidRPr="0019521D">
        <w:rPr>
          <w:rFonts w:ascii="Garamond" w:hAnsi="Garamond"/>
          <w:sz w:val="24"/>
          <w:szCs w:val="24"/>
        </w:rPr>
        <w:t xml:space="preserve">To </w:t>
      </w:r>
      <w:r w:rsidR="006D772A">
        <w:rPr>
          <w:rFonts w:ascii="Garamond" w:hAnsi="Garamond"/>
          <w:sz w:val="24"/>
          <w:szCs w:val="24"/>
        </w:rPr>
        <w:t>e</w:t>
      </w:r>
      <w:r w:rsidRPr="0019521D">
        <w:rPr>
          <w:rFonts w:ascii="Garamond" w:hAnsi="Garamond"/>
          <w:sz w:val="24"/>
          <w:szCs w:val="24"/>
        </w:rPr>
        <w:t xml:space="preserve">nsure that appropriate </w:t>
      </w:r>
      <w:proofErr w:type="spellStart"/>
      <w:r w:rsidRPr="0019521D">
        <w:rPr>
          <w:rFonts w:ascii="Garamond" w:hAnsi="Garamond"/>
          <w:sz w:val="24"/>
          <w:szCs w:val="24"/>
        </w:rPr>
        <w:t>Awaskataks</w:t>
      </w:r>
      <w:proofErr w:type="spellEnd"/>
      <w:r w:rsidRPr="0019521D">
        <w:rPr>
          <w:rFonts w:ascii="Garamond" w:hAnsi="Garamond"/>
          <w:sz w:val="24"/>
          <w:szCs w:val="24"/>
        </w:rPr>
        <w:t xml:space="preserve"> (Elder/s) are brought in to teach traditional knowledge, </w:t>
      </w:r>
      <w:proofErr w:type="gramStart"/>
      <w:r w:rsidRPr="0019521D">
        <w:rPr>
          <w:rFonts w:ascii="Garamond" w:hAnsi="Garamond"/>
          <w:sz w:val="24"/>
          <w:szCs w:val="24"/>
        </w:rPr>
        <w:t>mentor</w:t>
      </w:r>
      <w:proofErr w:type="gramEnd"/>
      <w:r w:rsidRPr="0019521D">
        <w:rPr>
          <w:rFonts w:ascii="Garamond" w:hAnsi="Garamond"/>
          <w:sz w:val="24"/>
          <w:szCs w:val="24"/>
        </w:rPr>
        <w:t xml:space="preserve"> and support students, or to open special events within the university campus, it is important to understand what constitutes </w:t>
      </w:r>
      <w:proofErr w:type="spellStart"/>
      <w:r w:rsidRPr="0019521D">
        <w:rPr>
          <w:rFonts w:ascii="Garamond" w:hAnsi="Garamond"/>
          <w:sz w:val="24"/>
          <w:szCs w:val="24"/>
        </w:rPr>
        <w:t>Kaasinnoniks</w:t>
      </w:r>
      <w:proofErr w:type="spellEnd"/>
      <w:r w:rsidRPr="0019521D">
        <w:rPr>
          <w:rFonts w:ascii="Garamond" w:hAnsi="Garamond"/>
          <w:sz w:val="24"/>
          <w:szCs w:val="24"/>
        </w:rPr>
        <w:t xml:space="preserve"> (Elder/s) in Blackfoot communities.  The following definition crafted by the Red Crow Co</w:t>
      </w:r>
      <w:r w:rsidR="00657C3B" w:rsidRPr="0019521D">
        <w:rPr>
          <w:rFonts w:ascii="Garamond" w:hAnsi="Garamond"/>
          <w:sz w:val="24"/>
          <w:szCs w:val="24"/>
        </w:rPr>
        <w:t xml:space="preserve">mmunity College </w:t>
      </w:r>
      <w:proofErr w:type="spellStart"/>
      <w:r w:rsidR="00657C3B" w:rsidRPr="0019521D">
        <w:rPr>
          <w:rFonts w:ascii="Garamond" w:hAnsi="Garamond"/>
          <w:sz w:val="24"/>
          <w:szCs w:val="24"/>
        </w:rPr>
        <w:t>Kaahsinnooniks</w:t>
      </w:r>
      <w:proofErr w:type="spellEnd"/>
      <w:r w:rsidR="00657C3B" w:rsidRPr="0019521D">
        <w:rPr>
          <w:rFonts w:ascii="Garamond" w:hAnsi="Garamond"/>
          <w:sz w:val="24"/>
          <w:szCs w:val="24"/>
        </w:rPr>
        <w:t xml:space="preserve"> </w:t>
      </w:r>
      <w:r w:rsidRPr="0019521D">
        <w:rPr>
          <w:rFonts w:ascii="Garamond" w:hAnsi="Garamond"/>
          <w:sz w:val="24"/>
          <w:szCs w:val="24"/>
        </w:rPr>
        <w:t>(Elders) Advisory Council</w:t>
      </w:r>
      <w:r w:rsidRPr="0019521D">
        <w:rPr>
          <w:rStyle w:val="FootnoteReference"/>
          <w:rFonts w:ascii="Garamond" w:hAnsi="Garamond"/>
          <w:sz w:val="24"/>
          <w:szCs w:val="24"/>
        </w:rPr>
        <w:footnoteReference w:id="4"/>
      </w:r>
      <w:r w:rsidRPr="0019521D">
        <w:rPr>
          <w:rFonts w:ascii="Garamond" w:hAnsi="Garamond"/>
          <w:sz w:val="24"/>
          <w:szCs w:val="24"/>
        </w:rPr>
        <w:t xml:space="preserve"> states: </w:t>
      </w:r>
      <w:r w:rsidRPr="00C5652E">
        <w:rPr>
          <w:rFonts w:ascii="Garamond" w:hAnsi="Garamond"/>
          <w:sz w:val="24"/>
          <w:szCs w:val="24"/>
        </w:rPr>
        <w:tab/>
      </w:r>
      <w:r w:rsidRPr="00C5652E">
        <w:rPr>
          <w:rFonts w:ascii="Garamond" w:hAnsi="Garamond"/>
          <w:sz w:val="24"/>
          <w:szCs w:val="24"/>
        </w:rPr>
        <w:tab/>
      </w:r>
      <w:r w:rsidRPr="00C5652E">
        <w:rPr>
          <w:rFonts w:ascii="Garamond" w:hAnsi="Garamond"/>
          <w:sz w:val="24"/>
          <w:szCs w:val="24"/>
        </w:rPr>
        <w:tab/>
      </w:r>
      <w:r w:rsidRPr="00C5652E">
        <w:rPr>
          <w:rFonts w:ascii="Garamond" w:hAnsi="Garamond"/>
          <w:sz w:val="24"/>
          <w:szCs w:val="24"/>
        </w:rPr>
        <w:tab/>
      </w:r>
      <w:r w:rsidRPr="00C5652E">
        <w:rPr>
          <w:rFonts w:ascii="Garamond" w:hAnsi="Garamond"/>
          <w:sz w:val="24"/>
          <w:szCs w:val="24"/>
        </w:rPr>
        <w:tab/>
      </w:r>
    </w:p>
    <w:p w14:paraId="02BEFE94" w14:textId="66BDD72E" w:rsidR="00C5652E" w:rsidRPr="00D531F9" w:rsidRDefault="00657C3B" w:rsidP="00D531F9">
      <w:pPr>
        <w:pStyle w:val="ListParagraph"/>
        <w:spacing w:line="240" w:lineRule="auto"/>
        <w:ind w:left="1080" w:firstLine="360"/>
        <w:rPr>
          <w:rFonts w:ascii="Garamond" w:hAnsi="Garamond"/>
          <w:sz w:val="24"/>
          <w:szCs w:val="24"/>
        </w:rPr>
      </w:pPr>
      <w:proofErr w:type="spellStart"/>
      <w:r w:rsidRPr="0019521D">
        <w:rPr>
          <w:rFonts w:ascii="Garamond" w:hAnsi="Garamond"/>
          <w:sz w:val="24"/>
          <w:szCs w:val="24"/>
        </w:rPr>
        <w:t>Kaahsinnooniks</w:t>
      </w:r>
      <w:proofErr w:type="spellEnd"/>
      <w:r w:rsidRPr="0019521D">
        <w:rPr>
          <w:rFonts w:ascii="Garamond" w:hAnsi="Garamond"/>
          <w:sz w:val="24"/>
          <w:szCs w:val="24"/>
        </w:rPr>
        <w:t xml:space="preserve"> (</w:t>
      </w:r>
      <w:r w:rsidR="008030D6" w:rsidRPr="0019521D">
        <w:rPr>
          <w:rFonts w:ascii="Garamond" w:hAnsi="Garamond"/>
          <w:sz w:val="24"/>
          <w:szCs w:val="24"/>
        </w:rPr>
        <w:t xml:space="preserve">Blackfoot Elder/s) is </w:t>
      </w:r>
      <w:r w:rsidR="006D772A">
        <w:rPr>
          <w:rFonts w:ascii="Garamond" w:hAnsi="Garamond"/>
          <w:sz w:val="24"/>
          <w:szCs w:val="24"/>
        </w:rPr>
        <w:t>some</w:t>
      </w:r>
      <w:r w:rsidR="008030D6" w:rsidRPr="0019521D">
        <w:rPr>
          <w:rFonts w:ascii="Garamond" w:hAnsi="Garamond"/>
          <w:sz w:val="24"/>
          <w:szCs w:val="24"/>
        </w:rPr>
        <w:t>one who ha</w:t>
      </w:r>
      <w:r w:rsidR="006D772A">
        <w:rPr>
          <w:rFonts w:ascii="Garamond" w:hAnsi="Garamond"/>
          <w:sz w:val="24"/>
          <w:szCs w:val="24"/>
        </w:rPr>
        <w:t>s</w:t>
      </w:r>
      <w:r w:rsidR="008030D6" w:rsidRPr="0019521D">
        <w:rPr>
          <w:rFonts w:ascii="Garamond" w:hAnsi="Garamond"/>
          <w:sz w:val="24"/>
          <w:szCs w:val="24"/>
        </w:rPr>
        <w:t xml:space="preserve"> been a member of the Blackfoot </w:t>
      </w:r>
      <w:proofErr w:type="gramStart"/>
      <w:r w:rsidR="008030D6" w:rsidRPr="0019521D">
        <w:rPr>
          <w:rFonts w:ascii="Garamond" w:hAnsi="Garamond"/>
          <w:sz w:val="24"/>
          <w:szCs w:val="24"/>
        </w:rPr>
        <w:t>societies  (</w:t>
      </w:r>
      <w:proofErr w:type="gramEnd"/>
      <w:r w:rsidR="008030D6" w:rsidRPr="0019521D">
        <w:rPr>
          <w:rFonts w:ascii="Garamond" w:hAnsi="Garamond"/>
          <w:sz w:val="24"/>
          <w:szCs w:val="24"/>
        </w:rPr>
        <w:t xml:space="preserve">Horns or Buffalo Women’s group) and who is recognized by the community to have and possess Blackfoot traditional/spiritual knowledge.  A Blackfoot Elder is bestowed </w:t>
      </w:r>
      <w:r w:rsidR="008030D6" w:rsidRPr="0019521D">
        <w:rPr>
          <w:rFonts w:ascii="Garamond" w:hAnsi="Garamond"/>
          <w:sz w:val="24"/>
          <w:szCs w:val="24"/>
        </w:rPr>
        <w:lastRenderedPageBreak/>
        <w:t xml:space="preserve">certain rights and privileges to conduct ceremonies for the Blackfoot community.   </w:t>
      </w:r>
      <w:proofErr w:type="spellStart"/>
      <w:r w:rsidR="008030D6" w:rsidRPr="0019521D">
        <w:rPr>
          <w:rFonts w:ascii="Garamond" w:hAnsi="Garamond"/>
          <w:sz w:val="24"/>
          <w:szCs w:val="24"/>
        </w:rPr>
        <w:t>Kaahsinnooni</w:t>
      </w:r>
      <w:proofErr w:type="spellEnd"/>
      <w:r w:rsidR="008030D6" w:rsidRPr="0019521D">
        <w:rPr>
          <w:rFonts w:ascii="Garamond" w:hAnsi="Garamond"/>
          <w:sz w:val="24"/>
          <w:szCs w:val="24"/>
        </w:rPr>
        <w:t xml:space="preserve"> (Elder) status is earned when community members begin to approach certain individual</w:t>
      </w:r>
      <w:r w:rsidR="006D772A">
        <w:rPr>
          <w:rFonts w:ascii="Garamond" w:hAnsi="Garamond"/>
          <w:sz w:val="24"/>
          <w:szCs w:val="24"/>
        </w:rPr>
        <w:t>s</w:t>
      </w:r>
      <w:r w:rsidR="008030D6" w:rsidRPr="0019521D">
        <w:rPr>
          <w:rFonts w:ascii="Garamond" w:hAnsi="Garamond"/>
          <w:sz w:val="24"/>
          <w:szCs w:val="24"/>
        </w:rPr>
        <w:t xml:space="preserve"> for their expertise in traditional Blackfoot knowledge areas</w:t>
      </w:r>
      <w:r w:rsidR="008030D6" w:rsidRPr="0019521D">
        <w:rPr>
          <w:rStyle w:val="FootnoteReference"/>
          <w:rFonts w:ascii="Garamond" w:hAnsi="Garamond"/>
          <w:sz w:val="24"/>
          <w:szCs w:val="24"/>
        </w:rPr>
        <w:footnoteReference w:id="5"/>
      </w:r>
      <w:r w:rsidR="008030D6" w:rsidRPr="0019521D">
        <w:rPr>
          <w:rFonts w:ascii="Garamond" w:hAnsi="Garamond"/>
          <w:sz w:val="24"/>
          <w:szCs w:val="24"/>
        </w:rPr>
        <w:t>.</w:t>
      </w:r>
    </w:p>
    <w:p w14:paraId="1355033F" w14:textId="03CDA1A6" w:rsidR="00C5652E" w:rsidRDefault="008030D6" w:rsidP="00C5652E">
      <w:pPr>
        <w:pStyle w:val="ListParagraph"/>
        <w:spacing w:line="240" w:lineRule="auto"/>
        <w:ind w:left="1080"/>
        <w:rPr>
          <w:rFonts w:ascii="Garamond" w:hAnsi="Garamond"/>
          <w:b/>
          <w:sz w:val="24"/>
          <w:szCs w:val="24"/>
        </w:rPr>
      </w:pPr>
      <w:r w:rsidRPr="0019521D">
        <w:rPr>
          <w:rFonts w:ascii="Garamond" w:hAnsi="Garamond"/>
          <w:b/>
          <w:sz w:val="24"/>
          <w:szCs w:val="24"/>
        </w:rPr>
        <w:t>Honoraria and Gifting</w:t>
      </w:r>
    </w:p>
    <w:p w14:paraId="11354D1A" w14:textId="77777777" w:rsidR="00C5652E" w:rsidRPr="00C5652E" w:rsidRDefault="00C5652E" w:rsidP="00C5652E">
      <w:pPr>
        <w:pStyle w:val="ListParagraph"/>
        <w:spacing w:line="240" w:lineRule="auto"/>
        <w:ind w:left="1080"/>
        <w:rPr>
          <w:rFonts w:ascii="Garamond" w:hAnsi="Garamond"/>
          <w:b/>
          <w:sz w:val="24"/>
          <w:szCs w:val="24"/>
        </w:rPr>
      </w:pPr>
    </w:p>
    <w:p w14:paraId="6AA0F036" w14:textId="40616E86" w:rsidR="008030D6" w:rsidRPr="0019521D" w:rsidRDefault="008030D6" w:rsidP="0019521D">
      <w:pPr>
        <w:pStyle w:val="ListParagraph"/>
        <w:spacing w:line="240" w:lineRule="auto"/>
        <w:ind w:left="1080"/>
        <w:rPr>
          <w:rFonts w:ascii="Garamond" w:hAnsi="Garamond"/>
          <w:sz w:val="24"/>
          <w:szCs w:val="24"/>
        </w:rPr>
      </w:pPr>
      <w:r w:rsidRPr="0019521D">
        <w:rPr>
          <w:rFonts w:ascii="Garamond" w:hAnsi="Garamond"/>
          <w:sz w:val="24"/>
          <w:szCs w:val="24"/>
        </w:rPr>
        <w:t xml:space="preserve">In the Blackfoot community whenever </w:t>
      </w:r>
      <w:proofErr w:type="spellStart"/>
      <w:r w:rsidRPr="0019521D">
        <w:rPr>
          <w:rFonts w:ascii="Garamond" w:hAnsi="Garamond"/>
          <w:sz w:val="24"/>
          <w:szCs w:val="24"/>
        </w:rPr>
        <w:t>Kaahsinnooniks</w:t>
      </w:r>
      <w:proofErr w:type="spellEnd"/>
      <w:r w:rsidRPr="0019521D">
        <w:rPr>
          <w:rFonts w:ascii="Garamond" w:hAnsi="Garamond"/>
          <w:sz w:val="24"/>
          <w:szCs w:val="24"/>
        </w:rPr>
        <w:t xml:space="preserve"> (Elders) are summoned, an honorarium is provided to </w:t>
      </w:r>
      <w:proofErr w:type="spellStart"/>
      <w:r w:rsidRPr="0019521D">
        <w:rPr>
          <w:rFonts w:ascii="Garamond" w:hAnsi="Garamond"/>
          <w:sz w:val="24"/>
          <w:szCs w:val="24"/>
        </w:rPr>
        <w:t>honour</w:t>
      </w:r>
      <w:proofErr w:type="spellEnd"/>
      <w:r w:rsidRPr="0019521D">
        <w:rPr>
          <w:rFonts w:ascii="Garamond" w:hAnsi="Garamond"/>
          <w:sz w:val="24"/>
          <w:szCs w:val="24"/>
        </w:rPr>
        <w:t xml:space="preserve"> the presence of the summoned </w:t>
      </w:r>
      <w:proofErr w:type="spellStart"/>
      <w:r w:rsidRPr="0019521D">
        <w:rPr>
          <w:rFonts w:ascii="Garamond" w:hAnsi="Garamond"/>
          <w:sz w:val="24"/>
          <w:szCs w:val="24"/>
        </w:rPr>
        <w:t>Kaahsinooni</w:t>
      </w:r>
      <w:proofErr w:type="spellEnd"/>
      <w:r w:rsidRPr="0019521D">
        <w:rPr>
          <w:rFonts w:ascii="Garamond" w:hAnsi="Garamond"/>
          <w:sz w:val="24"/>
          <w:szCs w:val="24"/>
        </w:rPr>
        <w:t xml:space="preserve"> (Elder) and to recognize the blessing, face painting, and wisdom / knowledge he/she is gifting / offering to whomever is calling on him/her.  It is also customary to offer a symbolic gesture of appreciation </w:t>
      </w:r>
      <w:proofErr w:type="gramStart"/>
      <w:r w:rsidRPr="0019521D">
        <w:rPr>
          <w:rFonts w:ascii="Garamond" w:hAnsi="Garamond"/>
          <w:sz w:val="24"/>
          <w:szCs w:val="24"/>
        </w:rPr>
        <w:t>e.g.</w:t>
      </w:r>
      <w:proofErr w:type="gramEnd"/>
      <w:r w:rsidRPr="0019521D">
        <w:rPr>
          <w:rFonts w:ascii="Garamond" w:hAnsi="Garamond"/>
          <w:sz w:val="24"/>
          <w:szCs w:val="24"/>
        </w:rPr>
        <w:t xml:space="preserve"> a braid of sweet grass, tobacco, or a blanket for the gifts offered by </w:t>
      </w:r>
      <w:proofErr w:type="spellStart"/>
      <w:r w:rsidRPr="0019521D">
        <w:rPr>
          <w:rFonts w:ascii="Garamond" w:hAnsi="Garamond"/>
          <w:sz w:val="24"/>
          <w:szCs w:val="24"/>
        </w:rPr>
        <w:t>Kaahsinnooniks</w:t>
      </w:r>
      <w:proofErr w:type="spellEnd"/>
      <w:r w:rsidRPr="0019521D">
        <w:rPr>
          <w:rFonts w:ascii="Garamond" w:hAnsi="Garamond"/>
          <w:sz w:val="24"/>
          <w:szCs w:val="24"/>
        </w:rPr>
        <w:t xml:space="preserve"> (Elders).  When </w:t>
      </w:r>
      <w:proofErr w:type="spellStart"/>
      <w:r w:rsidRPr="0019521D">
        <w:rPr>
          <w:rFonts w:ascii="Garamond" w:hAnsi="Garamond"/>
          <w:sz w:val="24"/>
          <w:szCs w:val="24"/>
        </w:rPr>
        <w:t>Kaahsinnooniks</w:t>
      </w:r>
      <w:proofErr w:type="spellEnd"/>
      <w:r w:rsidRPr="0019521D">
        <w:rPr>
          <w:rFonts w:ascii="Garamond" w:hAnsi="Garamond"/>
          <w:sz w:val="24"/>
          <w:szCs w:val="24"/>
        </w:rPr>
        <w:t xml:space="preserve"> (Elders) are summoned to the University by a professor as guest speakers or lecturers the same procedure applies.   </w:t>
      </w:r>
      <w:proofErr w:type="spellStart"/>
      <w:r w:rsidRPr="0019521D">
        <w:rPr>
          <w:rFonts w:ascii="Garamond" w:hAnsi="Garamond"/>
          <w:sz w:val="24"/>
          <w:szCs w:val="24"/>
        </w:rPr>
        <w:t>Kaahsinnooniks</w:t>
      </w:r>
      <w:proofErr w:type="spellEnd"/>
      <w:r w:rsidRPr="0019521D">
        <w:rPr>
          <w:rFonts w:ascii="Garamond" w:hAnsi="Garamond"/>
          <w:sz w:val="24"/>
          <w:szCs w:val="24"/>
        </w:rPr>
        <w:t xml:space="preserve"> who are summoned as guest speakers or lectures should be provided an honorarium to cover their time away from community, preparation for the topic to be addressed, and travel expenses for commuting to the University of Lethbridge if they reside outside the area.   Class members should also offer a small symbolic gift such as sweet grass or tobacco.</w:t>
      </w:r>
    </w:p>
    <w:p w14:paraId="6385B1FD" w14:textId="77777777" w:rsidR="008030D6" w:rsidRPr="0019521D" w:rsidRDefault="008030D6" w:rsidP="0019521D">
      <w:pPr>
        <w:pStyle w:val="NoSpacing"/>
        <w:ind w:left="1080"/>
        <w:rPr>
          <w:rFonts w:ascii="Garamond" w:hAnsi="Garamond"/>
          <w:sz w:val="24"/>
          <w:szCs w:val="24"/>
        </w:rPr>
      </w:pPr>
    </w:p>
    <w:p w14:paraId="3B2C2AF9" w14:textId="52791212" w:rsidR="008030D6" w:rsidRDefault="008030D6" w:rsidP="0019521D">
      <w:pPr>
        <w:pStyle w:val="NoSpacing"/>
        <w:ind w:left="1080"/>
        <w:rPr>
          <w:rFonts w:ascii="Garamond" w:hAnsi="Garamond"/>
          <w:sz w:val="24"/>
          <w:szCs w:val="24"/>
        </w:rPr>
      </w:pPr>
      <w:r w:rsidRPr="0019521D">
        <w:rPr>
          <w:rFonts w:ascii="Garamond" w:hAnsi="Garamond"/>
          <w:sz w:val="24"/>
          <w:szCs w:val="24"/>
        </w:rPr>
        <w:t xml:space="preserve">Start-up funding to support </w:t>
      </w:r>
      <w:proofErr w:type="spellStart"/>
      <w:r w:rsidRPr="0019521D">
        <w:rPr>
          <w:rFonts w:ascii="Garamond" w:hAnsi="Garamond"/>
          <w:sz w:val="24"/>
          <w:szCs w:val="24"/>
        </w:rPr>
        <w:t>Kaahsinnooni</w:t>
      </w:r>
      <w:proofErr w:type="spellEnd"/>
      <w:r w:rsidRPr="0019521D">
        <w:rPr>
          <w:rFonts w:ascii="Garamond" w:hAnsi="Garamond"/>
          <w:sz w:val="24"/>
          <w:szCs w:val="24"/>
        </w:rPr>
        <w:t xml:space="preserve"> involvement in the University Community has been donated to the university and is administered by the </w:t>
      </w:r>
      <w:r w:rsidR="006D772A">
        <w:rPr>
          <w:rFonts w:ascii="Garamond" w:hAnsi="Garamond"/>
          <w:sz w:val="24"/>
          <w:szCs w:val="24"/>
        </w:rPr>
        <w:t>Manager</w:t>
      </w:r>
      <w:r w:rsidRPr="0019521D">
        <w:rPr>
          <w:rFonts w:ascii="Garamond" w:hAnsi="Garamond"/>
          <w:sz w:val="24"/>
          <w:szCs w:val="24"/>
        </w:rPr>
        <w:t xml:space="preserve"> of </w:t>
      </w:r>
      <w:proofErr w:type="spellStart"/>
      <w:r w:rsidR="00353C36">
        <w:rPr>
          <w:rFonts w:ascii="Garamond" w:hAnsi="Garamond"/>
          <w:sz w:val="24"/>
          <w:szCs w:val="24"/>
        </w:rPr>
        <w:t>I</w:t>
      </w:r>
      <w:r w:rsidR="007D6634" w:rsidRPr="0019521D">
        <w:rPr>
          <w:rFonts w:ascii="Garamond" w:hAnsi="Garamond"/>
          <w:sz w:val="24"/>
          <w:szCs w:val="24"/>
        </w:rPr>
        <w:t>ikaisskini</w:t>
      </w:r>
      <w:proofErr w:type="spellEnd"/>
      <w:r w:rsidRPr="0019521D">
        <w:rPr>
          <w:rFonts w:ascii="Garamond" w:hAnsi="Garamond"/>
          <w:sz w:val="24"/>
          <w:szCs w:val="24"/>
        </w:rPr>
        <w:t xml:space="preserve"> </w:t>
      </w:r>
      <w:r w:rsidR="006D772A">
        <w:rPr>
          <w:rFonts w:ascii="Garamond" w:hAnsi="Garamond"/>
          <w:sz w:val="24"/>
          <w:szCs w:val="24"/>
        </w:rPr>
        <w:t>(Indigenous G</w:t>
      </w:r>
      <w:r w:rsidRPr="0019521D">
        <w:rPr>
          <w:rFonts w:ascii="Garamond" w:hAnsi="Garamond"/>
          <w:sz w:val="24"/>
          <w:szCs w:val="24"/>
        </w:rPr>
        <w:t xml:space="preserve">athering </w:t>
      </w:r>
      <w:r w:rsidR="006D772A">
        <w:rPr>
          <w:rFonts w:ascii="Garamond" w:hAnsi="Garamond"/>
          <w:sz w:val="24"/>
          <w:szCs w:val="24"/>
        </w:rPr>
        <w:t>P</w:t>
      </w:r>
      <w:r w:rsidRPr="0019521D">
        <w:rPr>
          <w:rFonts w:ascii="Garamond" w:hAnsi="Garamond"/>
          <w:sz w:val="24"/>
          <w:szCs w:val="24"/>
        </w:rPr>
        <w:t>lace</w:t>
      </w:r>
      <w:r w:rsidR="006D772A">
        <w:rPr>
          <w:rFonts w:ascii="Garamond" w:hAnsi="Garamond"/>
          <w:sz w:val="24"/>
          <w:szCs w:val="24"/>
        </w:rPr>
        <w:t>)</w:t>
      </w:r>
      <w:r w:rsidRPr="0019521D">
        <w:rPr>
          <w:rFonts w:ascii="Garamond" w:hAnsi="Garamond"/>
          <w:sz w:val="24"/>
          <w:szCs w:val="24"/>
        </w:rPr>
        <w:t xml:space="preserve">.  This funding may be utilized for summoning </w:t>
      </w:r>
      <w:proofErr w:type="spellStart"/>
      <w:r w:rsidRPr="0019521D">
        <w:rPr>
          <w:rFonts w:ascii="Garamond" w:hAnsi="Garamond"/>
          <w:sz w:val="24"/>
          <w:szCs w:val="24"/>
        </w:rPr>
        <w:t>Kaahsinnooni</w:t>
      </w:r>
      <w:proofErr w:type="spellEnd"/>
      <w:r w:rsidRPr="0019521D">
        <w:rPr>
          <w:rFonts w:ascii="Garamond" w:hAnsi="Garamond"/>
          <w:sz w:val="24"/>
          <w:szCs w:val="24"/>
        </w:rPr>
        <w:t xml:space="preserve"> should a requesting faculty or department not have available funds to provide an honorarium.   Since the funding donated is limited, however, it is hoped that in the future faculties and departments will try to establish in their operating budgets some designated funding for </w:t>
      </w:r>
      <w:proofErr w:type="spellStart"/>
      <w:r w:rsidRPr="0019521D">
        <w:rPr>
          <w:rFonts w:ascii="Garamond" w:hAnsi="Garamond"/>
          <w:sz w:val="24"/>
          <w:szCs w:val="24"/>
        </w:rPr>
        <w:t>Kaahsinnoni</w:t>
      </w:r>
      <w:proofErr w:type="spellEnd"/>
      <w:r w:rsidRPr="0019521D">
        <w:rPr>
          <w:rFonts w:ascii="Garamond" w:hAnsi="Garamond"/>
          <w:sz w:val="24"/>
          <w:szCs w:val="24"/>
        </w:rPr>
        <w:t xml:space="preserve"> program involvement. </w:t>
      </w:r>
    </w:p>
    <w:p w14:paraId="287966C1" w14:textId="04A16DF2" w:rsidR="008030D6" w:rsidRPr="0019521D" w:rsidRDefault="008030D6" w:rsidP="0019521D">
      <w:pPr>
        <w:pStyle w:val="NoSpacing"/>
        <w:ind w:left="1080"/>
        <w:rPr>
          <w:rFonts w:ascii="Garamond" w:hAnsi="Garamond"/>
          <w:sz w:val="24"/>
          <w:szCs w:val="24"/>
        </w:rPr>
      </w:pPr>
    </w:p>
    <w:p w14:paraId="5467BADA" w14:textId="77777777" w:rsidR="008030D6" w:rsidRPr="0019521D" w:rsidRDefault="008030D6" w:rsidP="0019521D">
      <w:pPr>
        <w:pStyle w:val="NoSpacing"/>
        <w:ind w:left="1080"/>
        <w:rPr>
          <w:rFonts w:ascii="Garamond" w:hAnsi="Garamond"/>
          <w:sz w:val="24"/>
          <w:szCs w:val="24"/>
        </w:rPr>
      </w:pPr>
      <w:r w:rsidRPr="0019521D">
        <w:rPr>
          <w:rFonts w:ascii="Garamond" w:hAnsi="Garamond"/>
          <w:sz w:val="24"/>
          <w:szCs w:val="24"/>
        </w:rPr>
        <w:t>The following procedure is suggested.</w:t>
      </w:r>
    </w:p>
    <w:p w14:paraId="2A7814A3" w14:textId="77777777" w:rsidR="008030D6" w:rsidRPr="0019521D" w:rsidRDefault="008030D6" w:rsidP="0019521D">
      <w:pPr>
        <w:pStyle w:val="NoSpacing"/>
        <w:ind w:left="1080"/>
        <w:rPr>
          <w:rFonts w:ascii="Garamond" w:hAnsi="Garamond"/>
          <w:sz w:val="24"/>
          <w:szCs w:val="24"/>
        </w:rPr>
      </w:pPr>
    </w:p>
    <w:p w14:paraId="5BBC8A14" w14:textId="511E8AAF" w:rsidR="008030D6" w:rsidRPr="0019521D" w:rsidRDefault="008030D6" w:rsidP="0019521D">
      <w:pPr>
        <w:pStyle w:val="NoSpacing"/>
        <w:ind w:left="1080"/>
        <w:rPr>
          <w:rFonts w:ascii="Garamond" w:hAnsi="Garamond"/>
          <w:sz w:val="24"/>
          <w:szCs w:val="24"/>
        </w:rPr>
      </w:pPr>
      <w:r w:rsidRPr="0019521D">
        <w:rPr>
          <w:rFonts w:ascii="Garamond" w:hAnsi="Garamond"/>
          <w:sz w:val="24"/>
          <w:szCs w:val="24"/>
        </w:rPr>
        <w:t xml:space="preserve">1.  </w:t>
      </w:r>
      <w:r w:rsidR="007D6634" w:rsidRPr="0019521D">
        <w:rPr>
          <w:rFonts w:ascii="Garamond" w:hAnsi="Garamond"/>
          <w:sz w:val="24"/>
          <w:szCs w:val="24"/>
        </w:rPr>
        <w:t xml:space="preserve">Faculties and Departments are encouraged to create relationships with Elders, assistance in guiding these relationships can be made through </w:t>
      </w:r>
      <w:proofErr w:type="spellStart"/>
      <w:r w:rsidR="00353C36">
        <w:rPr>
          <w:rFonts w:ascii="Garamond" w:hAnsi="Garamond"/>
          <w:sz w:val="24"/>
          <w:szCs w:val="24"/>
        </w:rPr>
        <w:t>I</w:t>
      </w:r>
      <w:r w:rsidR="007D6634" w:rsidRPr="0019521D">
        <w:rPr>
          <w:rFonts w:ascii="Garamond" w:hAnsi="Garamond"/>
          <w:sz w:val="24"/>
          <w:szCs w:val="24"/>
        </w:rPr>
        <w:t>ikaisskini</w:t>
      </w:r>
      <w:proofErr w:type="spellEnd"/>
      <w:r w:rsidR="007D6634" w:rsidRPr="0019521D">
        <w:rPr>
          <w:rFonts w:ascii="Garamond" w:hAnsi="Garamond"/>
          <w:sz w:val="24"/>
          <w:szCs w:val="24"/>
        </w:rPr>
        <w:t xml:space="preserve"> </w:t>
      </w:r>
      <w:r w:rsidR="006D772A">
        <w:rPr>
          <w:rFonts w:ascii="Garamond" w:hAnsi="Garamond"/>
          <w:sz w:val="24"/>
          <w:szCs w:val="24"/>
        </w:rPr>
        <w:t>(Indigenous G</w:t>
      </w:r>
      <w:r w:rsidR="007D6634" w:rsidRPr="0019521D">
        <w:rPr>
          <w:rFonts w:ascii="Garamond" w:hAnsi="Garamond"/>
          <w:sz w:val="24"/>
          <w:szCs w:val="24"/>
        </w:rPr>
        <w:t xml:space="preserve">athering </w:t>
      </w:r>
      <w:r w:rsidR="006D772A">
        <w:rPr>
          <w:rFonts w:ascii="Garamond" w:hAnsi="Garamond"/>
          <w:sz w:val="24"/>
          <w:szCs w:val="24"/>
        </w:rPr>
        <w:t>P</w:t>
      </w:r>
      <w:r w:rsidR="007D6634" w:rsidRPr="0019521D">
        <w:rPr>
          <w:rFonts w:ascii="Garamond" w:hAnsi="Garamond"/>
          <w:sz w:val="24"/>
          <w:szCs w:val="24"/>
        </w:rPr>
        <w:t>lace</w:t>
      </w:r>
      <w:r w:rsidR="006D772A">
        <w:rPr>
          <w:rFonts w:ascii="Garamond" w:hAnsi="Garamond"/>
          <w:sz w:val="24"/>
          <w:szCs w:val="24"/>
        </w:rPr>
        <w:t>)</w:t>
      </w:r>
      <w:r w:rsidR="007D6634" w:rsidRPr="0019521D">
        <w:rPr>
          <w:rFonts w:ascii="Garamond" w:hAnsi="Garamond"/>
          <w:sz w:val="24"/>
          <w:szCs w:val="24"/>
        </w:rPr>
        <w:t xml:space="preserve">.  Honoraria should be provided to Elders for their guidance, support, </w:t>
      </w:r>
      <w:proofErr w:type="gramStart"/>
      <w:r w:rsidR="007D6634" w:rsidRPr="0019521D">
        <w:rPr>
          <w:rFonts w:ascii="Garamond" w:hAnsi="Garamond"/>
          <w:sz w:val="24"/>
          <w:szCs w:val="24"/>
        </w:rPr>
        <w:t>knowledge</w:t>
      </w:r>
      <w:proofErr w:type="gramEnd"/>
      <w:r w:rsidR="007D6634" w:rsidRPr="0019521D">
        <w:rPr>
          <w:rFonts w:ascii="Garamond" w:hAnsi="Garamond"/>
          <w:sz w:val="24"/>
          <w:szCs w:val="24"/>
        </w:rPr>
        <w:t xml:space="preserve"> and consultation.</w:t>
      </w:r>
      <w:r w:rsidRPr="0019521D">
        <w:rPr>
          <w:rFonts w:ascii="Garamond" w:hAnsi="Garamond"/>
          <w:sz w:val="24"/>
          <w:szCs w:val="24"/>
        </w:rPr>
        <w:t xml:space="preserve"> </w:t>
      </w:r>
    </w:p>
    <w:p w14:paraId="6B0A0B70" w14:textId="77777777" w:rsidR="008030D6" w:rsidRPr="0019521D" w:rsidRDefault="008030D6" w:rsidP="0019521D">
      <w:pPr>
        <w:pStyle w:val="NoSpacing"/>
        <w:ind w:left="1080"/>
        <w:rPr>
          <w:rFonts w:ascii="Garamond" w:hAnsi="Garamond"/>
          <w:sz w:val="24"/>
          <w:szCs w:val="24"/>
        </w:rPr>
      </w:pPr>
    </w:p>
    <w:p w14:paraId="7B65B049" w14:textId="78F9E9CC" w:rsidR="008030D6" w:rsidRPr="0019521D" w:rsidRDefault="008030D6" w:rsidP="0019521D">
      <w:pPr>
        <w:pStyle w:val="NoSpacing"/>
        <w:ind w:left="1080"/>
        <w:rPr>
          <w:rFonts w:ascii="Garamond" w:hAnsi="Garamond"/>
          <w:sz w:val="24"/>
          <w:szCs w:val="24"/>
        </w:rPr>
      </w:pPr>
      <w:r w:rsidRPr="0019521D">
        <w:rPr>
          <w:rFonts w:ascii="Garamond" w:hAnsi="Garamond"/>
          <w:sz w:val="24"/>
          <w:szCs w:val="24"/>
        </w:rPr>
        <w:t xml:space="preserve">2.  If faculties or departments require assistance in accessing an appropriate </w:t>
      </w:r>
      <w:proofErr w:type="spellStart"/>
      <w:r w:rsidRPr="0019521D">
        <w:rPr>
          <w:rFonts w:ascii="Garamond" w:hAnsi="Garamond"/>
          <w:sz w:val="24"/>
          <w:szCs w:val="24"/>
        </w:rPr>
        <w:t>Kaahsinnooni</w:t>
      </w:r>
      <w:proofErr w:type="spellEnd"/>
      <w:r w:rsidRPr="0019521D">
        <w:rPr>
          <w:rFonts w:ascii="Garamond" w:hAnsi="Garamond"/>
          <w:sz w:val="24"/>
          <w:szCs w:val="24"/>
        </w:rPr>
        <w:t xml:space="preserve"> to address a particular topic, </w:t>
      </w:r>
      <w:r w:rsidR="006D772A">
        <w:rPr>
          <w:rFonts w:ascii="Garamond" w:hAnsi="Garamond"/>
          <w:sz w:val="24"/>
          <w:szCs w:val="24"/>
        </w:rPr>
        <w:t xml:space="preserve">staff at </w:t>
      </w:r>
      <w:proofErr w:type="spellStart"/>
      <w:r w:rsidR="00353C36">
        <w:rPr>
          <w:rFonts w:ascii="Garamond" w:hAnsi="Garamond"/>
          <w:sz w:val="24"/>
          <w:szCs w:val="24"/>
        </w:rPr>
        <w:t>I</w:t>
      </w:r>
      <w:r w:rsidR="007D6634" w:rsidRPr="0019521D">
        <w:rPr>
          <w:rFonts w:ascii="Garamond" w:hAnsi="Garamond"/>
          <w:sz w:val="24"/>
          <w:szCs w:val="24"/>
        </w:rPr>
        <w:t>ikaisskini</w:t>
      </w:r>
      <w:proofErr w:type="spellEnd"/>
      <w:r w:rsidR="007D6634" w:rsidRPr="0019521D">
        <w:rPr>
          <w:rFonts w:ascii="Garamond" w:hAnsi="Garamond"/>
          <w:sz w:val="24"/>
          <w:szCs w:val="24"/>
        </w:rPr>
        <w:t xml:space="preserve"> </w:t>
      </w:r>
      <w:r w:rsidR="006D772A">
        <w:rPr>
          <w:rFonts w:ascii="Garamond" w:hAnsi="Garamond"/>
          <w:sz w:val="24"/>
          <w:szCs w:val="24"/>
        </w:rPr>
        <w:t>(Indigenous G</w:t>
      </w:r>
      <w:r w:rsidR="007D6634" w:rsidRPr="0019521D">
        <w:rPr>
          <w:rFonts w:ascii="Garamond" w:hAnsi="Garamond"/>
          <w:sz w:val="24"/>
          <w:szCs w:val="24"/>
        </w:rPr>
        <w:t xml:space="preserve">athering </w:t>
      </w:r>
      <w:r w:rsidR="006D772A">
        <w:rPr>
          <w:rFonts w:ascii="Garamond" w:hAnsi="Garamond"/>
          <w:sz w:val="24"/>
          <w:szCs w:val="24"/>
        </w:rPr>
        <w:t>P</w:t>
      </w:r>
      <w:r w:rsidR="007D6634" w:rsidRPr="0019521D">
        <w:rPr>
          <w:rFonts w:ascii="Garamond" w:hAnsi="Garamond"/>
          <w:sz w:val="24"/>
          <w:szCs w:val="24"/>
        </w:rPr>
        <w:t>lace</w:t>
      </w:r>
      <w:r w:rsidR="006D772A">
        <w:rPr>
          <w:rFonts w:ascii="Garamond" w:hAnsi="Garamond"/>
          <w:sz w:val="24"/>
          <w:szCs w:val="24"/>
        </w:rPr>
        <w:t>)</w:t>
      </w:r>
      <w:r w:rsidRPr="0019521D">
        <w:rPr>
          <w:rFonts w:ascii="Garamond" w:hAnsi="Garamond"/>
          <w:sz w:val="24"/>
          <w:szCs w:val="24"/>
        </w:rPr>
        <w:t xml:space="preserve"> will summon </w:t>
      </w:r>
      <w:proofErr w:type="spellStart"/>
      <w:r w:rsidRPr="0019521D">
        <w:rPr>
          <w:rFonts w:ascii="Garamond" w:hAnsi="Garamond"/>
          <w:sz w:val="24"/>
          <w:szCs w:val="24"/>
        </w:rPr>
        <w:t>Kaahsinnooni</w:t>
      </w:r>
      <w:proofErr w:type="spellEnd"/>
      <w:r w:rsidRPr="0019521D">
        <w:rPr>
          <w:rFonts w:ascii="Garamond" w:hAnsi="Garamond"/>
          <w:sz w:val="24"/>
          <w:szCs w:val="24"/>
        </w:rPr>
        <w:t xml:space="preserve"> with recognized expertise in a specific knowledge area </w:t>
      </w:r>
    </w:p>
    <w:p w14:paraId="0728D03E" w14:textId="77777777" w:rsidR="008030D6" w:rsidRPr="0019521D" w:rsidRDefault="008030D6" w:rsidP="0019521D">
      <w:pPr>
        <w:pStyle w:val="NoSpacing"/>
        <w:ind w:left="1080"/>
        <w:rPr>
          <w:rFonts w:ascii="Garamond" w:hAnsi="Garamond"/>
          <w:sz w:val="24"/>
          <w:szCs w:val="24"/>
        </w:rPr>
      </w:pPr>
    </w:p>
    <w:p w14:paraId="43C98768" w14:textId="77777777" w:rsidR="008030D6" w:rsidRPr="0019521D" w:rsidRDefault="008030D6" w:rsidP="0019521D">
      <w:pPr>
        <w:pStyle w:val="NoSpacing"/>
        <w:ind w:left="1080"/>
        <w:rPr>
          <w:rFonts w:ascii="Garamond" w:hAnsi="Garamond"/>
          <w:sz w:val="24"/>
          <w:szCs w:val="24"/>
        </w:rPr>
      </w:pPr>
      <w:r w:rsidRPr="0019521D">
        <w:rPr>
          <w:rFonts w:ascii="Garamond" w:hAnsi="Garamond"/>
          <w:sz w:val="24"/>
          <w:szCs w:val="24"/>
        </w:rPr>
        <w:t xml:space="preserve">3.  Lead time is approximately one-month notice to allow time for processing the honorarium, and to allow </w:t>
      </w:r>
      <w:proofErr w:type="spellStart"/>
      <w:r w:rsidRPr="0019521D">
        <w:rPr>
          <w:rFonts w:ascii="Garamond" w:hAnsi="Garamond"/>
          <w:sz w:val="24"/>
          <w:szCs w:val="24"/>
        </w:rPr>
        <w:t>Kaahsinnooni</w:t>
      </w:r>
      <w:proofErr w:type="spellEnd"/>
      <w:r w:rsidRPr="0019521D">
        <w:rPr>
          <w:rFonts w:ascii="Garamond" w:hAnsi="Garamond"/>
          <w:sz w:val="24"/>
          <w:szCs w:val="24"/>
        </w:rPr>
        <w:t xml:space="preserve"> time for preparation.</w:t>
      </w:r>
    </w:p>
    <w:p w14:paraId="1B0A33D1" w14:textId="77777777" w:rsidR="008030D6" w:rsidRPr="0019521D" w:rsidRDefault="008030D6" w:rsidP="0019521D">
      <w:pPr>
        <w:pStyle w:val="NoSpacing"/>
        <w:ind w:left="1080"/>
        <w:rPr>
          <w:rFonts w:ascii="Garamond" w:hAnsi="Garamond"/>
          <w:sz w:val="24"/>
          <w:szCs w:val="24"/>
        </w:rPr>
      </w:pPr>
    </w:p>
    <w:p w14:paraId="66B6A47E" w14:textId="77777777" w:rsidR="008030D6" w:rsidRPr="0019521D" w:rsidRDefault="008030D6" w:rsidP="0019521D">
      <w:pPr>
        <w:pStyle w:val="NoSpacing"/>
        <w:ind w:left="1080"/>
        <w:rPr>
          <w:rFonts w:ascii="Garamond" w:hAnsi="Garamond"/>
          <w:sz w:val="24"/>
          <w:szCs w:val="24"/>
        </w:rPr>
      </w:pPr>
      <w:r w:rsidRPr="0019521D">
        <w:rPr>
          <w:rFonts w:ascii="Garamond" w:hAnsi="Garamond"/>
          <w:sz w:val="24"/>
          <w:szCs w:val="24"/>
        </w:rPr>
        <w:t>4.  Honorarium is $ 300.00 plus $ 75.00 travel.  This covers time for participation in the requested event (opening ceremony, classroom presentations, spiritual ceremony, student support / mentoring)</w:t>
      </w:r>
      <w:r w:rsidRPr="0019521D">
        <w:rPr>
          <w:rStyle w:val="FootnoteReference"/>
          <w:rFonts w:ascii="Garamond" w:hAnsi="Garamond"/>
          <w:sz w:val="24"/>
          <w:szCs w:val="24"/>
        </w:rPr>
        <w:footnoteReference w:id="6"/>
      </w:r>
    </w:p>
    <w:p w14:paraId="07D16FC3" w14:textId="77777777" w:rsidR="008030D6" w:rsidRPr="0019521D" w:rsidRDefault="008030D6" w:rsidP="0019521D">
      <w:pPr>
        <w:pStyle w:val="NoSpacing"/>
        <w:ind w:left="1080"/>
        <w:rPr>
          <w:rFonts w:ascii="Garamond" w:hAnsi="Garamond"/>
          <w:sz w:val="24"/>
          <w:szCs w:val="24"/>
        </w:rPr>
      </w:pPr>
    </w:p>
    <w:p w14:paraId="08B9343B" w14:textId="452ABB3A" w:rsidR="008030D6" w:rsidRPr="0019521D" w:rsidRDefault="008030D6" w:rsidP="0019521D">
      <w:pPr>
        <w:pStyle w:val="NoSpacing"/>
        <w:ind w:left="1080"/>
        <w:rPr>
          <w:rFonts w:ascii="Garamond" w:hAnsi="Garamond"/>
          <w:sz w:val="24"/>
          <w:szCs w:val="24"/>
        </w:rPr>
      </w:pPr>
      <w:r w:rsidRPr="0019521D">
        <w:rPr>
          <w:rFonts w:ascii="Garamond" w:hAnsi="Garamond"/>
          <w:sz w:val="24"/>
          <w:szCs w:val="24"/>
        </w:rPr>
        <w:lastRenderedPageBreak/>
        <w:t xml:space="preserve">The foregoing procedure is intended as a guide to facilitate summoning </w:t>
      </w:r>
      <w:proofErr w:type="spellStart"/>
      <w:r w:rsidRPr="0019521D">
        <w:rPr>
          <w:rFonts w:ascii="Garamond" w:hAnsi="Garamond"/>
          <w:sz w:val="24"/>
          <w:szCs w:val="24"/>
        </w:rPr>
        <w:t>Kaahsinnoni</w:t>
      </w:r>
      <w:proofErr w:type="spellEnd"/>
      <w:r w:rsidRPr="0019521D">
        <w:rPr>
          <w:rFonts w:ascii="Garamond" w:hAnsi="Garamond"/>
          <w:sz w:val="24"/>
          <w:szCs w:val="24"/>
        </w:rPr>
        <w:t xml:space="preserve"> to University of Lethbridge campus.  It is hoped that it will be viewed as a living document that continues to evolve and develop as time goes on and the needs of the University of Lethbridge in </w:t>
      </w:r>
      <w:r w:rsidR="006D772A">
        <w:rPr>
          <w:rFonts w:ascii="Garamond" w:hAnsi="Garamond"/>
          <w:sz w:val="24"/>
          <w:szCs w:val="24"/>
        </w:rPr>
        <w:t>Indigenous</w:t>
      </w:r>
      <w:r w:rsidRPr="0019521D">
        <w:rPr>
          <w:rFonts w:ascii="Garamond" w:hAnsi="Garamond"/>
          <w:sz w:val="24"/>
          <w:szCs w:val="24"/>
        </w:rPr>
        <w:t xml:space="preserve"> areas are appropriately addressed. </w:t>
      </w:r>
    </w:p>
    <w:p w14:paraId="44156B3D" w14:textId="77777777" w:rsidR="008030D6" w:rsidRPr="0019521D" w:rsidRDefault="008030D6" w:rsidP="0019521D">
      <w:pPr>
        <w:pStyle w:val="NoSpacing"/>
        <w:ind w:left="1080"/>
        <w:rPr>
          <w:rFonts w:ascii="Garamond" w:hAnsi="Garamond"/>
          <w:sz w:val="24"/>
          <w:szCs w:val="24"/>
        </w:rPr>
      </w:pPr>
    </w:p>
    <w:p w14:paraId="4EE7622C" w14:textId="7E87CAD0" w:rsidR="008030D6" w:rsidRPr="0019521D" w:rsidRDefault="008030D6" w:rsidP="0019521D">
      <w:pPr>
        <w:pStyle w:val="NoSpacing"/>
        <w:ind w:left="1080"/>
        <w:rPr>
          <w:rFonts w:ascii="Garamond" w:hAnsi="Garamond"/>
          <w:sz w:val="24"/>
          <w:szCs w:val="24"/>
        </w:rPr>
      </w:pPr>
      <w:r w:rsidRPr="0019521D">
        <w:rPr>
          <w:rFonts w:ascii="Garamond" w:hAnsi="Garamond"/>
          <w:sz w:val="24"/>
          <w:szCs w:val="24"/>
        </w:rPr>
        <w:t>Instruction and Research</w:t>
      </w:r>
      <w:r w:rsidR="00962387" w:rsidRPr="0019521D">
        <w:rPr>
          <w:rFonts w:ascii="Garamond" w:hAnsi="Garamond"/>
          <w:sz w:val="24"/>
          <w:szCs w:val="24"/>
        </w:rPr>
        <w:t>:</w:t>
      </w:r>
    </w:p>
    <w:p w14:paraId="60ECF86D" w14:textId="77777777" w:rsidR="00962387" w:rsidRPr="0019521D" w:rsidRDefault="00962387" w:rsidP="0019521D">
      <w:pPr>
        <w:pStyle w:val="NoSpacing"/>
        <w:ind w:left="1080"/>
        <w:rPr>
          <w:rFonts w:ascii="Garamond" w:hAnsi="Garamond"/>
          <w:sz w:val="24"/>
          <w:szCs w:val="24"/>
        </w:rPr>
      </w:pPr>
    </w:p>
    <w:p w14:paraId="425BBBB8" w14:textId="77777777" w:rsidR="00C5652E" w:rsidRDefault="008030D6" w:rsidP="0019521D">
      <w:pPr>
        <w:pStyle w:val="NoSpacing"/>
        <w:ind w:left="1080"/>
        <w:rPr>
          <w:rFonts w:ascii="Garamond" w:hAnsi="Garamond"/>
          <w:sz w:val="24"/>
          <w:szCs w:val="24"/>
        </w:rPr>
      </w:pPr>
      <w:r w:rsidRPr="0019521D">
        <w:rPr>
          <w:rFonts w:ascii="Garamond" w:hAnsi="Garamond"/>
          <w:sz w:val="24"/>
          <w:szCs w:val="24"/>
        </w:rPr>
        <w:t xml:space="preserve">Currently, </w:t>
      </w:r>
      <w:proofErr w:type="spellStart"/>
      <w:r w:rsidRPr="0019521D">
        <w:rPr>
          <w:rFonts w:ascii="Garamond" w:hAnsi="Garamond"/>
          <w:sz w:val="24"/>
          <w:szCs w:val="24"/>
        </w:rPr>
        <w:t>Kaahsinnooniks</w:t>
      </w:r>
      <w:proofErr w:type="spellEnd"/>
      <w:r w:rsidRPr="0019521D">
        <w:rPr>
          <w:rFonts w:ascii="Garamond" w:hAnsi="Garamond"/>
          <w:sz w:val="24"/>
          <w:szCs w:val="24"/>
        </w:rPr>
        <w:t xml:space="preserve"> have given their consent to video record their oral presentations for instructional use only. </w:t>
      </w:r>
      <w:proofErr w:type="spellStart"/>
      <w:r w:rsidRPr="0019521D">
        <w:rPr>
          <w:rFonts w:ascii="Garamond" w:hAnsi="Garamond"/>
          <w:sz w:val="24"/>
          <w:szCs w:val="24"/>
        </w:rPr>
        <w:t>Kaahsinnooniks</w:t>
      </w:r>
      <w:proofErr w:type="spellEnd"/>
      <w:r w:rsidRPr="0019521D">
        <w:rPr>
          <w:rFonts w:ascii="Garamond" w:hAnsi="Garamond"/>
          <w:sz w:val="24"/>
          <w:szCs w:val="24"/>
        </w:rPr>
        <w:t xml:space="preserve"> will consider other uses for their video recorded presentations in the future.</w:t>
      </w:r>
    </w:p>
    <w:p w14:paraId="18AFC338" w14:textId="043A0EF0" w:rsidR="008030D6" w:rsidRPr="0019521D" w:rsidRDefault="008030D6" w:rsidP="0019521D">
      <w:pPr>
        <w:pStyle w:val="NoSpacing"/>
        <w:ind w:left="1080"/>
        <w:rPr>
          <w:rFonts w:ascii="Garamond" w:hAnsi="Garamond"/>
          <w:sz w:val="24"/>
          <w:szCs w:val="24"/>
        </w:rPr>
      </w:pPr>
      <w:r w:rsidRPr="0019521D">
        <w:rPr>
          <w:rFonts w:ascii="Garamond" w:hAnsi="Garamond"/>
          <w:sz w:val="24"/>
          <w:szCs w:val="24"/>
        </w:rPr>
        <w:t xml:space="preserve"> </w:t>
      </w:r>
    </w:p>
    <w:p w14:paraId="29E10A18" w14:textId="5AE53C9D" w:rsidR="008030D6" w:rsidRPr="0019521D" w:rsidRDefault="008030D6" w:rsidP="0019521D">
      <w:pPr>
        <w:pStyle w:val="ListParagraph"/>
        <w:spacing w:line="240" w:lineRule="auto"/>
        <w:ind w:left="1080"/>
        <w:rPr>
          <w:rFonts w:ascii="Garamond" w:hAnsi="Garamond"/>
          <w:sz w:val="24"/>
          <w:szCs w:val="24"/>
        </w:rPr>
      </w:pPr>
    </w:p>
    <w:p w14:paraId="75903475" w14:textId="6028BF5E" w:rsidR="007023E9" w:rsidRPr="0019521D" w:rsidRDefault="007023E9" w:rsidP="0019521D">
      <w:pPr>
        <w:pStyle w:val="ListParagraph"/>
        <w:numPr>
          <w:ilvl w:val="0"/>
          <w:numId w:val="11"/>
        </w:numPr>
        <w:spacing w:line="240" w:lineRule="auto"/>
        <w:rPr>
          <w:rFonts w:ascii="Garamond" w:hAnsi="Garamond"/>
          <w:b/>
          <w:sz w:val="24"/>
          <w:szCs w:val="24"/>
        </w:rPr>
      </w:pPr>
      <w:r w:rsidRPr="0019521D">
        <w:rPr>
          <w:rFonts w:ascii="Garamond" w:hAnsi="Garamond"/>
          <w:b/>
          <w:sz w:val="24"/>
          <w:szCs w:val="24"/>
        </w:rPr>
        <w:t>PROCEDURE – HONORARIUMS</w:t>
      </w:r>
    </w:p>
    <w:p w14:paraId="5541F59D" w14:textId="19B2F8F2" w:rsidR="00C5652E" w:rsidRPr="0019521D" w:rsidRDefault="00093525" w:rsidP="00C5652E">
      <w:pPr>
        <w:spacing w:line="240" w:lineRule="auto"/>
        <w:ind w:left="1080"/>
        <w:rPr>
          <w:rFonts w:ascii="Garamond" w:hAnsi="Garamond"/>
          <w:sz w:val="24"/>
          <w:szCs w:val="24"/>
        </w:rPr>
      </w:pPr>
      <w:r w:rsidRPr="0019521D">
        <w:rPr>
          <w:rFonts w:ascii="Garamond" w:hAnsi="Garamond"/>
          <w:sz w:val="24"/>
          <w:szCs w:val="24"/>
        </w:rPr>
        <w:t>The procedures in the Blackfoot and</w:t>
      </w:r>
      <w:r w:rsidR="006D772A">
        <w:rPr>
          <w:rFonts w:ascii="Garamond" w:hAnsi="Garamond"/>
          <w:sz w:val="24"/>
          <w:szCs w:val="24"/>
        </w:rPr>
        <w:t xml:space="preserve"> Other Indigenous</w:t>
      </w:r>
      <w:r w:rsidRPr="0019521D">
        <w:rPr>
          <w:rFonts w:ascii="Garamond" w:hAnsi="Garamond"/>
          <w:sz w:val="24"/>
          <w:szCs w:val="24"/>
        </w:rPr>
        <w:t xml:space="preserve"> </w:t>
      </w:r>
      <w:r w:rsidR="006D772A">
        <w:rPr>
          <w:rFonts w:ascii="Garamond" w:hAnsi="Garamond"/>
          <w:sz w:val="24"/>
          <w:szCs w:val="24"/>
        </w:rPr>
        <w:t>P</w:t>
      </w:r>
      <w:r w:rsidRPr="0019521D">
        <w:rPr>
          <w:rFonts w:ascii="Garamond" w:hAnsi="Garamond"/>
          <w:sz w:val="24"/>
          <w:szCs w:val="24"/>
        </w:rPr>
        <w:t>eoples protocol handbook are an exception to University procedures for issuing honorariums which are otherwise processed through Payroll.</w:t>
      </w:r>
    </w:p>
    <w:p w14:paraId="101BBF10" w14:textId="47BF441E" w:rsidR="00C5652E" w:rsidRPr="0019521D" w:rsidRDefault="00093525" w:rsidP="00C5652E">
      <w:pPr>
        <w:spacing w:line="240" w:lineRule="auto"/>
        <w:ind w:left="1080"/>
        <w:rPr>
          <w:rFonts w:ascii="Garamond" w:hAnsi="Garamond"/>
          <w:sz w:val="24"/>
          <w:szCs w:val="24"/>
        </w:rPr>
      </w:pPr>
      <w:r w:rsidRPr="0019521D">
        <w:rPr>
          <w:rFonts w:ascii="Garamond" w:hAnsi="Garamond"/>
          <w:sz w:val="24"/>
          <w:szCs w:val="24"/>
        </w:rPr>
        <w:t xml:space="preserve">The standard honorarium for an Elder who is summoned is $300 plus $75 travel re-imbursement. Some Elders may accept a </w:t>
      </w:r>
      <w:proofErr w:type="gramStart"/>
      <w:r w:rsidRPr="0019521D">
        <w:rPr>
          <w:rFonts w:ascii="Garamond" w:hAnsi="Garamond"/>
          <w:sz w:val="24"/>
          <w:szCs w:val="24"/>
        </w:rPr>
        <w:t>cheque</w:t>
      </w:r>
      <w:proofErr w:type="gramEnd"/>
      <w:r w:rsidRPr="0019521D">
        <w:rPr>
          <w:rFonts w:ascii="Garamond" w:hAnsi="Garamond"/>
          <w:sz w:val="24"/>
          <w:szCs w:val="24"/>
        </w:rPr>
        <w:t xml:space="preserve"> but others may require a cash honorarium. This should be discussed with the person who is inviting the Elder to campus.</w:t>
      </w:r>
    </w:p>
    <w:p w14:paraId="334F8591" w14:textId="00A92B60" w:rsidR="00093525" w:rsidRPr="0019521D" w:rsidRDefault="00093525" w:rsidP="00C5652E">
      <w:pPr>
        <w:spacing w:line="240" w:lineRule="auto"/>
        <w:ind w:left="1080"/>
        <w:rPr>
          <w:rFonts w:ascii="Garamond" w:hAnsi="Garamond"/>
          <w:sz w:val="24"/>
          <w:szCs w:val="24"/>
        </w:rPr>
      </w:pPr>
      <w:r w:rsidRPr="0019521D">
        <w:rPr>
          <w:rFonts w:ascii="Garamond" w:hAnsi="Garamond"/>
          <w:sz w:val="24"/>
          <w:szCs w:val="24"/>
        </w:rPr>
        <w:t xml:space="preserve">To request an honorarium from Financial Services, a miscellaneous cheque requisition form is </w:t>
      </w:r>
      <w:proofErr w:type="gramStart"/>
      <w:r w:rsidRPr="0019521D">
        <w:rPr>
          <w:rFonts w:ascii="Garamond" w:hAnsi="Garamond"/>
          <w:sz w:val="24"/>
          <w:szCs w:val="24"/>
        </w:rPr>
        <w:t>used</w:t>
      </w:r>
      <w:proofErr w:type="gramEnd"/>
      <w:r w:rsidRPr="0019521D">
        <w:rPr>
          <w:rFonts w:ascii="Garamond" w:hAnsi="Garamond"/>
          <w:sz w:val="24"/>
          <w:szCs w:val="24"/>
        </w:rPr>
        <w:t xml:space="preserve"> and the Elder’s name and address are required. An honorarium should be requested as far in advance as possible and a minimum of seven business days prior to the date required. Cheques are issued on Thursdays. Indicate on the requisition form the date required and that the cheque will be “picked up” or to send it in internal mail. Otherwise, a cheque may be automatically mailed to the address indicated or a direct deposit payment issued.  If the cheque will be picked up, include a name and phone number for the individual who will be picking it up.</w:t>
      </w:r>
    </w:p>
    <w:p w14:paraId="6CEA1AB0" w14:textId="709A780E" w:rsidR="00093525" w:rsidRPr="0019521D" w:rsidRDefault="00093525" w:rsidP="006D772A">
      <w:pPr>
        <w:spacing w:line="240" w:lineRule="auto"/>
        <w:ind w:left="1080"/>
        <w:rPr>
          <w:rFonts w:ascii="Garamond" w:hAnsi="Garamond"/>
          <w:sz w:val="24"/>
          <w:szCs w:val="24"/>
        </w:rPr>
      </w:pPr>
      <w:r w:rsidRPr="0019521D">
        <w:rPr>
          <w:rFonts w:ascii="Garamond" w:hAnsi="Garamond"/>
          <w:sz w:val="24"/>
          <w:szCs w:val="24"/>
        </w:rPr>
        <w:t xml:space="preserve">It is culturally appropriate to provide an honorarium to the following Blackfoot or other </w:t>
      </w:r>
      <w:r w:rsidR="006D772A">
        <w:rPr>
          <w:rFonts w:ascii="Garamond" w:hAnsi="Garamond"/>
          <w:sz w:val="24"/>
          <w:szCs w:val="24"/>
        </w:rPr>
        <w:t>Indigenous</w:t>
      </w:r>
      <w:r w:rsidRPr="0019521D">
        <w:rPr>
          <w:rFonts w:ascii="Garamond" w:hAnsi="Garamond"/>
          <w:sz w:val="24"/>
          <w:szCs w:val="24"/>
        </w:rPr>
        <w:t xml:space="preserve"> persons directly after the event or ceremony:</w:t>
      </w:r>
    </w:p>
    <w:p w14:paraId="11060C9B" w14:textId="77777777" w:rsidR="00093525" w:rsidRPr="0019521D" w:rsidRDefault="00093525" w:rsidP="0019521D">
      <w:pPr>
        <w:pStyle w:val="NoSpacing"/>
        <w:numPr>
          <w:ilvl w:val="0"/>
          <w:numId w:val="14"/>
        </w:numPr>
        <w:rPr>
          <w:rFonts w:ascii="Garamond" w:hAnsi="Garamond"/>
          <w:sz w:val="24"/>
          <w:szCs w:val="24"/>
        </w:rPr>
      </w:pPr>
      <w:r w:rsidRPr="0019521D">
        <w:rPr>
          <w:rFonts w:ascii="Garamond" w:hAnsi="Garamond"/>
          <w:sz w:val="24"/>
          <w:szCs w:val="24"/>
        </w:rPr>
        <w:t>Elders</w:t>
      </w:r>
    </w:p>
    <w:p w14:paraId="301E4A63" w14:textId="77777777" w:rsidR="00093525" w:rsidRPr="0019521D" w:rsidRDefault="00093525" w:rsidP="0019521D">
      <w:pPr>
        <w:pStyle w:val="NoSpacing"/>
        <w:numPr>
          <w:ilvl w:val="0"/>
          <w:numId w:val="14"/>
        </w:numPr>
        <w:rPr>
          <w:rFonts w:ascii="Garamond" w:hAnsi="Garamond"/>
          <w:sz w:val="24"/>
          <w:szCs w:val="24"/>
        </w:rPr>
      </w:pPr>
      <w:r w:rsidRPr="0019521D">
        <w:rPr>
          <w:rFonts w:ascii="Garamond" w:hAnsi="Garamond"/>
          <w:sz w:val="24"/>
          <w:szCs w:val="24"/>
        </w:rPr>
        <w:t>Performers such as dancers or drummers</w:t>
      </w:r>
    </w:p>
    <w:p w14:paraId="151874A9" w14:textId="77777777" w:rsidR="00093525" w:rsidRPr="0019521D" w:rsidRDefault="00093525" w:rsidP="0019521D">
      <w:pPr>
        <w:pStyle w:val="NoSpacing"/>
        <w:numPr>
          <w:ilvl w:val="0"/>
          <w:numId w:val="14"/>
        </w:numPr>
        <w:rPr>
          <w:rFonts w:ascii="Garamond" w:hAnsi="Garamond"/>
          <w:sz w:val="24"/>
          <w:szCs w:val="24"/>
        </w:rPr>
      </w:pPr>
      <w:r w:rsidRPr="0019521D">
        <w:rPr>
          <w:rFonts w:ascii="Garamond" w:hAnsi="Garamond"/>
          <w:sz w:val="24"/>
          <w:szCs w:val="24"/>
        </w:rPr>
        <w:t>Master of ceremonies</w:t>
      </w:r>
    </w:p>
    <w:p w14:paraId="66402FD0" w14:textId="77777777" w:rsidR="00093525" w:rsidRPr="0019521D" w:rsidRDefault="00093525" w:rsidP="0019521D">
      <w:pPr>
        <w:spacing w:line="240" w:lineRule="auto"/>
        <w:rPr>
          <w:rFonts w:ascii="Garamond" w:hAnsi="Garamond"/>
          <w:sz w:val="24"/>
          <w:szCs w:val="24"/>
        </w:rPr>
      </w:pPr>
    </w:p>
    <w:p w14:paraId="58F08AAC" w14:textId="3A0E41AF" w:rsidR="00C5652E" w:rsidRPr="0019521D" w:rsidRDefault="00093525" w:rsidP="007543D5">
      <w:pPr>
        <w:spacing w:line="240" w:lineRule="auto"/>
        <w:ind w:left="1080"/>
        <w:rPr>
          <w:rFonts w:ascii="Garamond" w:hAnsi="Garamond"/>
          <w:sz w:val="24"/>
          <w:szCs w:val="24"/>
        </w:rPr>
      </w:pPr>
      <w:r w:rsidRPr="0019521D">
        <w:rPr>
          <w:rFonts w:ascii="Garamond" w:hAnsi="Garamond"/>
          <w:sz w:val="24"/>
          <w:szCs w:val="24"/>
        </w:rPr>
        <w:t>Per Canada Revenue Agency</w:t>
      </w:r>
      <w:r w:rsidR="006D772A">
        <w:rPr>
          <w:rFonts w:ascii="Garamond" w:hAnsi="Garamond"/>
          <w:sz w:val="24"/>
          <w:szCs w:val="24"/>
        </w:rPr>
        <w:t>,</w:t>
      </w:r>
      <w:r w:rsidRPr="0019521D">
        <w:rPr>
          <w:rFonts w:ascii="Garamond" w:hAnsi="Garamond"/>
          <w:sz w:val="24"/>
          <w:szCs w:val="24"/>
        </w:rPr>
        <w:t xml:space="preserve"> an honorarium is taxable income.  Where Blackfoot or other </w:t>
      </w:r>
      <w:r w:rsidR="006D772A">
        <w:rPr>
          <w:rFonts w:ascii="Garamond" w:hAnsi="Garamond"/>
          <w:sz w:val="24"/>
          <w:szCs w:val="24"/>
        </w:rPr>
        <w:t>Indigenous</w:t>
      </w:r>
      <w:r w:rsidRPr="0019521D">
        <w:rPr>
          <w:rFonts w:ascii="Garamond" w:hAnsi="Garamond"/>
          <w:sz w:val="24"/>
          <w:szCs w:val="24"/>
        </w:rPr>
        <w:t xml:space="preserve"> persons receive an honorarium and are also an employee of the University, the honorarium will be reported to Payroll and included on the employee’s T4.</w:t>
      </w:r>
    </w:p>
    <w:p w14:paraId="3EA46067" w14:textId="77777777" w:rsidR="00093525" w:rsidRPr="0019521D" w:rsidRDefault="00093525" w:rsidP="0019521D">
      <w:pPr>
        <w:spacing w:line="240" w:lineRule="auto"/>
        <w:rPr>
          <w:rFonts w:ascii="Garamond" w:hAnsi="Garamond"/>
          <w:sz w:val="24"/>
          <w:szCs w:val="24"/>
        </w:rPr>
      </w:pPr>
    </w:p>
    <w:p w14:paraId="15241A18" w14:textId="6BE71EF4" w:rsidR="00C5652E" w:rsidRPr="00C5652E" w:rsidRDefault="00093525" w:rsidP="00C5652E">
      <w:pPr>
        <w:pStyle w:val="ListParagraph"/>
        <w:numPr>
          <w:ilvl w:val="0"/>
          <w:numId w:val="11"/>
        </w:numPr>
        <w:spacing w:line="240" w:lineRule="auto"/>
        <w:rPr>
          <w:rFonts w:ascii="Garamond" w:hAnsi="Garamond"/>
          <w:b/>
          <w:sz w:val="24"/>
          <w:szCs w:val="24"/>
        </w:rPr>
      </w:pPr>
      <w:r w:rsidRPr="0019521D">
        <w:rPr>
          <w:rFonts w:ascii="Garamond" w:hAnsi="Garamond"/>
          <w:b/>
          <w:sz w:val="24"/>
          <w:szCs w:val="24"/>
        </w:rPr>
        <w:t>CONTRACTED SERVICES</w:t>
      </w:r>
    </w:p>
    <w:p w14:paraId="63E7D681" w14:textId="2752E451" w:rsidR="00D531F9" w:rsidRPr="0019521D" w:rsidRDefault="00093525" w:rsidP="007543D5">
      <w:pPr>
        <w:spacing w:line="240" w:lineRule="auto"/>
        <w:ind w:left="1080"/>
        <w:rPr>
          <w:rFonts w:ascii="Garamond" w:hAnsi="Garamond"/>
          <w:sz w:val="24"/>
          <w:szCs w:val="24"/>
        </w:rPr>
      </w:pPr>
      <w:r w:rsidRPr="0019521D">
        <w:rPr>
          <w:rFonts w:ascii="Garamond" w:hAnsi="Garamond"/>
          <w:sz w:val="24"/>
          <w:szCs w:val="24"/>
        </w:rPr>
        <w:t>Vendors providing contracted services will not receive payment on the day of the event or ceremony.  Examples of contracted services include photography and catering (caterers must be pre-approved).  Contracted service vendors supply an invoice to the University after the goods or services have been provided, for payment in accordance with Accounts Payable guidelines, currently 30 days from the invoice date.</w:t>
      </w:r>
    </w:p>
    <w:p w14:paraId="5398AB57" w14:textId="3E4A9FD4" w:rsidR="00C5652E" w:rsidRPr="00C5652E" w:rsidRDefault="00093525" w:rsidP="00C5652E">
      <w:pPr>
        <w:pStyle w:val="ListParagraph"/>
        <w:numPr>
          <w:ilvl w:val="0"/>
          <w:numId w:val="11"/>
        </w:numPr>
        <w:spacing w:line="240" w:lineRule="auto"/>
        <w:rPr>
          <w:rFonts w:ascii="Garamond" w:hAnsi="Garamond"/>
          <w:b/>
          <w:sz w:val="24"/>
          <w:szCs w:val="24"/>
        </w:rPr>
      </w:pPr>
      <w:r w:rsidRPr="0019521D">
        <w:rPr>
          <w:rFonts w:ascii="Garamond" w:hAnsi="Garamond"/>
          <w:b/>
          <w:sz w:val="24"/>
          <w:szCs w:val="24"/>
        </w:rPr>
        <w:lastRenderedPageBreak/>
        <w:t>ACCOUNTABLE ADVANCES</w:t>
      </w:r>
    </w:p>
    <w:p w14:paraId="1F0D313A" w14:textId="2B18EFB6" w:rsidR="004C623A" w:rsidRDefault="00093525" w:rsidP="007543D5">
      <w:pPr>
        <w:spacing w:line="240" w:lineRule="auto"/>
        <w:ind w:left="1080"/>
        <w:rPr>
          <w:rFonts w:ascii="Garamond" w:hAnsi="Garamond"/>
          <w:sz w:val="24"/>
          <w:szCs w:val="24"/>
        </w:rPr>
      </w:pPr>
      <w:r w:rsidRPr="0019521D">
        <w:rPr>
          <w:rFonts w:ascii="Garamond" w:hAnsi="Garamond"/>
          <w:sz w:val="24"/>
          <w:szCs w:val="24"/>
        </w:rPr>
        <w:t>If the payee is not known in advance of the event or an honorarium is required in cash, a University employee may arrange for an accountable advance through Financial Services.   It is important to create a receipt that the payee will sign at the time the cash is received. This will then be used as proof that the cash was distributed.   The employee will submit an online expense claim to reconcile the advance.  Contact Financial Services for an accountable advance application and sample receipts.  An accountable advance should be requested as far in advance as possible and a minimum of seven business days prior to the date required.   There are additional risks and administration associated with cash payments - a cheque should be issued instead of cash whenever possible.</w:t>
      </w:r>
    </w:p>
    <w:p w14:paraId="3D0393BB" w14:textId="77777777" w:rsidR="006D772A" w:rsidRPr="00C5652E" w:rsidRDefault="006D772A" w:rsidP="006D772A">
      <w:pPr>
        <w:spacing w:line="240" w:lineRule="auto"/>
        <w:rPr>
          <w:rFonts w:ascii="Garamond" w:hAnsi="Garamond"/>
          <w:sz w:val="24"/>
          <w:szCs w:val="24"/>
        </w:rPr>
      </w:pPr>
    </w:p>
    <w:p w14:paraId="2E32C7E7" w14:textId="59C465C4" w:rsidR="00824181" w:rsidRPr="004C623A" w:rsidRDefault="00221426" w:rsidP="00221426">
      <w:pPr>
        <w:rPr>
          <w:rFonts w:ascii="Garamond" w:hAnsi="Garamond"/>
          <w:sz w:val="24"/>
          <w:szCs w:val="24"/>
        </w:rPr>
      </w:pPr>
      <w:r>
        <w:rPr>
          <w:rFonts w:ascii="Garamond" w:hAnsi="Garamond"/>
          <w:sz w:val="24"/>
          <w:szCs w:val="24"/>
        </w:rPr>
        <w:t xml:space="preserve"> </w:t>
      </w:r>
    </w:p>
    <w:sectPr w:rsidR="00824181" w:rsidRPr="004C623A" w:rsidSect="004C623A">
      <w:footerReference w:type="even" r:id="rId14"/>
      <w:footerReference w:type="default" r:id="rId15"/>
      <w:type w:val="continuous"/>
      <w:pgSz w:w="12240" w:h="15840"/>
      <w:pgMar w:top="1440" w:right="126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B5E35" w14:textId="77777777" w:rsidR="00C74EED" w:rsidRDefault="00C74EED" w:rsidP="007306A0">
      <w:r>
        <w:separator/>
      </w:r>
    </w:p>
  </w:endnote>
  <w:endnote w:type="continuationSeparator" w:id="0">
    <w:p w14:paraId="007FDFC9" w14:textId="77777777" w:rsidR="00C74EED" w:rsidRDefault="00C74EED" w:rsidP="0073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AAE5" w14:textId="77777777" w:rsidR="00654926" w:rsidRDefault="00654926" w:rsidP="00E57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8E6DD" w14:textId="77777777" w:rsidR="00654926" w:rsidRDefault="00654926" w:rsidP="00E91ABD">
    <w:pPr>
      <w:pStyle w:val="Footer"/>
      <w:ind w:right="360"/>
    </w:pPr>
  </w:p>
  <w:p w14:paraId="44AF3666" w14:textId="77777777" w:rsidR="00654926" w:rsidRDefault="006549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CF1D3" w14:textId="6503A6BC" w:rsidR="00654926" w:rsidRPr="00E577CB" w:rsidRDefault="00654926" w:rsidP="00E577CB">
    <w:pPr>
      <w:pStyle w:val="Footer"/>
      <w:framePr w:wrap="around" w:vAnchor="text" w:hAnchor="margin" w:xAlign="right" w:y="1"/>
      <w:rPr>
        <w:rStyle w:val="PageNumber"/>
        <w:rFonts w:ascii="Garamond" w:hAnsi="Garamond"/>
        <w:sz w:val="22"/>
        <w:szCs w:val="22"/>
      </w:rPr>
    </w:pPr>
    <w:r w:rsidRPr="00E577CB">
      <w:rPr>
        <w:rStyle w:val="PageNumber"/>
        <w:rFonts w:ascii="Garamond" w:hAnsi="Garamond"/>
        <w:sz w:val="22"/>
        <w:szCs w:val="22"/>
      </w:rPr>
      <w:fldChar w:fldCharType="begin"/>
    </w:r>
    <w:r w:rsidRPr="00E577CB">
      <w:rPr>
        <w:rStyle w:val="PageNumber"/>
        <w:rFonts w:ascii="Garamond" w:hAnsi="Garamond"/>
        <w:sz w:val="22"/>
        <w:szCs w:val="22"/>
      </w:rPr>
      <w:instrText xml:space="preserve">PAGE  </w:instrText>
    </w:r>
    <w:r w:rsidRPr="00E577CB">
      <w:rPr>
        <w:rStyle w:val="PageNumber"/>
        <w:rFonts w:ascii="Garamond" w:hAnsi="Garamond"/>
        <w:sz w:val="22"/>
        <w:szCs w:val="22"/>
      </w:rPr>
      <w:fldChar w:fldCharType="separate"/>
    </w:r>
    <w:r w:rsidR="003A72C5">
      <w:rPr>
        <w:rStyle w:val="PageNumber"/>
        <w:rFonts w:ascii="Garamond" w:hAnsi="Garamond"/>
        <w:noProof/>
        <w:sz w:val="22"/>
        <w:szCs w:val="22"/>
      </w:rPr>
      <w:t>1</w:t>
    </w:r>
    <w:r w:rsidRPr="00E577CB">
      <w:rPr>
        <w:rStyle w:val="PageNumber"/>
        <w:rFonts w:ascii="Garamond" w:hAnsi="Garamond"/>
        <w:sz w:val="22"/>
        <w:szCs w:val="22"/>
      </w:rPr>
      <w:fldChar w:fldCharType="end"/>
    </w:r>
  </w:p>
  <w:p w14:paraId="5968FE9F" w14:textId="77777777" w:rsidR="00654926" w:rsidRPr="00E577CB" w:rsidRDefault="00654926" w:rsidP="00E91ABD">
    <w:pPr>
      <w:pStyle w:val="Footer"/>
      <w:ind w:right="360"/>
      <w:rPr>
        <w:rFonts w:ascii="Garamond" w:hAnsi="Garamond"/>
        <w:sz w:val="22"/>
        <w:szCs w:val="22"/>
      </w:rPr>
    </w:pPr>
  </w:p>
  <w:p w14:paraId="7F77E2B8" w14:textId="77777777" w:rsidR="00654926" w:rsidRDefault="006549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D313C" w14:textId="77777777" w:rsidR="00C74EED" w:rsidRDefault="00C74EED" w:rsidP="007306A0">
      <w:r>
        <w:separator/>
      </w:r>
    </w:p>
  </w:footnote>
  <w:footnote w:type="continuationSeparator" w:id="0">
    <w:p w14:paraId="37449AE8" w14:textId="77777777" w:rsidR="00C74EED" w:rsidRDefault="00C74EED" w:rsidP="007306A0">
      <w:r>
        <w:continuationSeparator/>
      </w:r>
    </w:p>
  </w:footnote>
  <w:footnote w:id="1">
    <w:p w14:paraId="1B2756C2" w14:textId="77777777" w:rsidR="00654926" w:rsidRPr="00610FE4" w:rsidRDefault="00654926" w:rsidP="008030D6">
      <w:pPr>
        <w:pStyle w:val="FootnoteText"/>
        <w:rPr>
          <w:rFonts w:ascii="Garamond" w:hAnsi="Garamond"/>
        </w:rPr>
      </w:pPr>
      <w:r w:rsidRPr="00610FE4">
        <w:rPr>
          <w:rStyle w:val="FootnoteReference"/>
          <w:rFonts w:ascii="Garamond" w:hAnsi="Garamond"/>
        </w:rPr>
        <w:footnoteRef/>
      </w:r>
      <w:r w:rsidRPr="00610FE4">
        <w:rPr>
          <w:rFonts w:ascii="Garamond" w:hAnsi="Garamond"/>
        </w:rPr>
        <w:t xml:space="preserve"> Kaasinnooniks, a Blackfoot term defines a Blackfoot cultural resource person (Elder)</w:t>
      </w:r>
    </w:p>
  </w:footnote>
  <w:footnote w:id="2">
    <w:p w14:paraId="4F380F44" w14:textId="77777777" w:rsidR="00654926" w:rsidRPr="00610FE4" w:rsidRDefault="00654926" w:rsidP="008030D6">
      <w:pPr>
        <w:pStyle w:val="FootnoteText"/>
        <w:rPr>
          <w:rFonts w:ascii="Garamond" w:hAnsi="Garamond"/>
        </w:rPr>
      </w:pPr>
      <w:r w:rsidRPr="00610FE4">
        <w:rPr>
          <w:rStyle w:val="FootnoteReference"/>
          <w:rFonts w:ascii="Garamond" w:hAnsi="Garamond"/>
        </w:rPr>
        <w:footnoteRef/>
      </w:r>
      <w:r w:rsidRPr="00610FE4">
        <w:rPr>
          <w:rFonts w:ascii="Garamond" w:hAnsi="Garamond"/>
        </w:rPr>
        <w:t xml:space="preserve"> Awaaskataks, a Blackfoot term (verb) meaning the act of summoning a Blackfoot cultural resource person (Elder)</w:t>
      </w:r>
    </w:p>
  </w:footnote>
  <w:footnote w:id="3">
    <w:p w14:paraId="34AE85C9" w14:textId="77777777" w:rsidR="00654926" w:rsidRPr="00610FE4" w:rsidRDefault="00654926" w:rsidP="008030D6">
      <w:pPr>
        <w:pStyle w:val="FootnoteText"/>
        <w:rPr>
          <w:rFonts w:ascii="Garamond" w:hAnsi="Garamond"/>
        </w:rPr>
      </w:pPr>
      <w:r w:rsidRPr="00610FE4">
        <w:rPr>
          <w:rStyle w:val="FootnoteReference"/>
          <w:rFonts w:ascii="Garamond" w:hAnsi="Garamond"/>
        </w:rPr>
        <w:footnoteRef/>
      </w:r>
      <w:r w:rsidRPr="00610FE4">
        <w:rPr>
          <w:rFonts w:ascii="Garamond" w:hAnsi="Garamond"/>
        </w:rPr>
        <w:t xml:space="preserve"> Cathy Campbell, Faculty of Education. Instructor Qualifications and Traditional Teaching. Questions for       Consideration. University of Lethbridge Response Document</w:t>
      </w:r>
    </w:p>
  </w:footnote>
  <w:footnote w:id="4">
    <w:p w14:paraId="264F40F2" w14:textId="7F010642" w:rsidR="00654926" w:rsidRPr="00610FE4" w:rsidRDefault="00654926" w:rsidP="008030D6">
      <w:pPr>
        <w:pStyle w:val="FootnoteText"/>
        <w:rPr>
          <w:rFonts w:ascii="Garamond" w:hAnsi="Garamond"/>
        </w:rPr>
      </w:pPr>
      <w:r w:rsidRPr="00610FE4">
        <w:rPr>
          <w:rStyle w:val="FootnoteReference"/>
          <w:rFonts w:ascii="Garamond" w:hAnsi="Garamond"/>
        </w:rPr>
        <w:footnoteRef/>
      </w:r>
      <w:r w:rsidRPr="00610FE4">
        <w:rPr>
          <w:rFonts w:ascii="Garamond" w:hAnsi="Garamond"/>
        </w:rPr>
        <w:t>Red Crow Community College Advisory Council: Pete Standing Alone, Andy Black Water, Frank Weasel Head, Bruce Wolf Child, Sophie Tailfeathers, Evelyn Striped Wolf</w:t>
      </w:r>
    </w:p>
  </w:footnote>
  <w:footnote w:id="5">
    <w:p w14:paraId="497B3DFC" w14:textId="77777777" w:rsidR="00654926" w:rsidRPr="00610FE4" w:rsidRDefault="00654926" w:rsidP="008030D6">
      <w:pPr>
        <w:pStyle w:val="FootnoteText"/>
        <w:rPr>
          <w:rFonts w:ascii="Garamond" w:hAnsi="Garamond"/>
        </w:rPr>
      </w:pPr>
      <w:r>
        <w:rPr>
          <w:rStyle w:val="FootnoteReference"/>
        </w:rPr>
        <w:footnoteRef/>
      </w:r>
      <w:r>
        <w:t xml:space="preserve"> </w:t>
      </w:r>
      <w:r w:rsidRPr="00610FE4">
        <w:rPr>
          <w:rFonts w:ascii="Garamond" w:hAnsi="Garamond"/>
        </w:rPr>
        <w:t>Report to the President First Nations Metis Inuit (FNMI) Centre. pg. 19 – 20.</w:t>
      </w:r>
    </w:p>
  </w:footnote>
  <w:footnote w:id="6">
    <w:p w14:paraId="1805BD9F" w14:textId="77777777" w:rsidR="00654926" w:rsidRPr="00610FE4" w:rsidRDefault="00654926" w:rsidP="008030D6">
      <w:pPr>
        <w:pStyle w:val="FootnoteText"/>
        <w:rPr>
          <w:rFonts w:ascii="Garamond" w:hAnsi="Garamond"/>
        </w:rPr>
      </w:pPr>
      <w:r w:rsidRPr="00610FE4">
        <w:rPr>
          <w:rStyle w:val="FootnoteReference"/>
          <w:rFonts w:ascii="Garamond" w:hAnsi="Garamond"/>
        </w:rPr>
        <w:footnoteRef/>
      </w:r>
      <w:r w:rsidRPr="00610FE4">
        <w:rPr>
          <w:rFonts w:ascii="Garamond" w:hAnsi="Garamond"/>
        </w:rPr>
        <w:t xml:space="preserve"> Red Crow Community College Kaahsinnooni (Elder) rates established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389D"/>
    <w:multiLevelType w:val="hybridMultilevel"/>
    <w:tmpl w:val="5E147A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B2013B"/>
    <w:multiLevelType w:val="hybridMultilevel"/>
    <w:tmpl w:val="E018ADDA"/>
    <w:lvl w:ilvl="0" w:tplc="2C148AB8">
      <w:numFmt w:val="bullet"/>
      <w:lvlText w:val="•"/>
      <w:lvlJc w:val="left"/>
      <w:pPr>
        <w:ind w:left="758" w:hanging="360"/>
      </w:pPr>
      <w:rPr>
        <w:rFonts w:ascii="Arial" w:eastAsia="Arial" w:hAnsi="Arial" w:cs="Arial" w:hint="default"/>
        <w:w w:val="131"/>
        <w:sz w:val="22"/>
        <w:szCs w:val="22"/>
      </w:rPr>
    </w:lvl>
    <w:lvl w:ilvl="1" w:tplc="478AF7D6">
      <w:numFmt w:val="bullet"/>
      <w:lvlText w:val="•"/>
      <w:lvlJc w:val="left"/>
      <w:pPr>
        <w:ind w:left="1620" w:hanging="360"/>
      </w:pPr>
      <w:rPr>
        <w:rFonts w:hint="default"/>
      </w:rPr>
    </w:lvl>
    <w:lvl w:ilvl="2" w:tplc="617096BA">
      <w:numFmt w:val="bullet"/>
      <w:lvlText w:val="•"/>
      <w:lvlJc w:val="left"/>
      <w:pPr>
        <w:ind w:left="2481" w:hanging="360"/>
      </w:pPr>
      <w:rPr>
        <w:rFonts w:hint="default"/>
      </w:rPr>
    </w:lvl>
    <w:lvl w:ilvl="3" w:tplc="CA9A357E">
      <w:numFmt w:val="bullet"/>
      <w:lvlText w:val="•"/>
      <w:lvlJc w:val="left"/>
      <w:pPr>
        <w:ind w:left="3342" w:hanging="360"/>
      </w:pPr>
      <w:rPr>
        <w:rFonts w:hint="default"/>
      </w:rPr>
    </w:lvl>
    <w:lvl w:ilvl="4" w:tplc="8C7E2EA4">
      <w:numFmt w:val="bullet"/>
      <w:lvlText w:val="•"/>
      <w:lvlJc w:val="left"/>
      <w:pPr>
        <w:ind w:left="4203" w:hanging="360"/>
      </w:pPr>
      <w:rPr>
        <w:rFonts w:hint="default"/>
      </w:rPr>
    </w:lvl>
    <w:lvl w:ilvl="5" w:tplc="CD863118">
      <w:numFmt w:val="bullet"/>
      <w:lvlText w:val="•"/>
      <w:lvlJc w:val="left"/>
      <w:pPr>
        <w:ind w:left="5064" w:hanging="360"/>
      </w:pPr>
      <w:rPr>
        <w:rFonts w:hint="default"/>
      </w:rPr>
    </w:lvl>
    <w:lvl w:ilvl="6" w:tplc="BF384590">
      <w:numFmt w:val="bullet"/>
      <w:lvlText w:val="•"/>
      <w:lvlJc w:val="left"/>
      <w:pPr>
        <w:ind w:left="5925" w:hanging="360"/>
      </w:pPr>
      <w:rPr>
        <w:rFonts w:hint="default"/>
      </w:rPr>
    </w:lvl>
    <w:lvl w:ilvl="7" w:tplc="F89E5EB2">
      <w:numFmt w:val="bullet"/>
      <w:lvlText w:val="•"/>
      <w:lvlJc w:val="left"/>
      <w:pPr>
        <w:ind w:left="6786" w:hanging="360"/>
      </w:pPr>
      <w:rPr>
        <w:rFonts w:hint="default"/>
      </w:rPr>
    </w:lvl>
    <w:lvl w:ilvl="8" w:tplc="6792E366">
      <w:numFmt w:val="bullet"/>
      <w:lvlText w:val="•"/>
      <w:lvlJc w:val="left"/>
      <w:pPr>
        <w:ind w:left="7647" w:hanging="360"/>
      </w:pPr>
      <w:rPr>
        <w:rFonts w:hint="default"/>
      </w:rPr>
    </w:lvl>
  </w:abstractNum>
  <w:abstractNum w:abstractNumId="2" w15:restartNumberingAfterBreak="0">
    <w:nsid w:val="14553A65"/>
    <w:multiLevelType w:val="hybridMultilevel"/>
    <w:tmpl w:val="F3C8BF8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15:restartNumberingAfterBreak="0">
    <w:nsid w:val="14FC3534"/>
    <w:multiLevelType w:val="hybridMultilevel"/>
    <w:tmpl w:val="841214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C56BBB"/>
    <w:multiLevelType w:val="hybridMultilevel"/>
    <w:tmpl w:val="7CDA144E"/>
    <w:lvl w:ilvl="0" w:tplc="436E3B62">
      <w:start w:val="1"/>
      <w:numFmt w:val="decimal"/>
      <w:lvlText w:val="%1."/>
      <w:lvlJc w:val="left"/>
      <w:pPr>
        <w:ind w:left="740" w:hanging="360"/>
        <w:jc w:val="left"/>
      </w:pPr>
      <w:rPr>
        <w:rFonts w:hint="default"/>
        <w:i/>
        <w:w w:val="91"/>
      </w:rPr>
    </w:lvl>
    <w:lvl w:ilvl="1" w:tplc="ACAEFEAE">
      <w:numFmt w:val="bullet"/>
      <w:lvlText w:val="•"/>
      <w:lvlJc w:val="left"/>
      <w:pPr>
        <w:ind w:left="1650" w:hanging="360"/>
      </w:pPr>
      <w:rPr>
        <w:rFonts w:hint="default"/>
      </w:rPr>
    </w:lvl>
    <w:lvl w:ilvl="2" w:tplc="16A4F48C">
      <w:numFmt w:val="bullet"/>
      <w:lvlText w:val="•"/>
      <w:lvlJc w:val="left"/>
      <w:pPr>
        <w:ind w:left="2560" w:hanging="360"/>
      </w:pPr>
      <w:rPr>
        <w:rFonts w:hint="default"/>
      </w:rPr>
    </w:lvl>
    <w:lvl w:ilvl="3" w:tplc="4AF64758">
      <w:numFmt w:val="bullet"/>
      <w:lvlText w:val="•"/>
      <w:lvlJc w:val="left"/>
      <w:pPr>
        <w:ind w:left="3470" w:hanging="360"/>
      </w:pPr>
      <w:rPr>
        <w:rFonts w:hint="default"/>
      </w:rPr>
    </w:lvl>
    <w:lvl w:ilvl="4" w:tplc="549E84D2">
      <w:numFmt w:val="bullet"/>
      <w:lvlText w:val="•"/>
      <w:lvlJc w:val="left"/>
      <w:pPr>
        <w:ind w:left="4380" w:hanging="360"/>
      </w:pPr>
      <w:rPr>
        <w:rFonts w:hint="default"/>
      </w:rPr>
    </w:lvl>
    <w:lvl w:ilvl="5" w:tplc="0616D35A">
      <w:numFmt w:val="bullet"/>
      <w:lvlText w:val="•"/>
      <w:lvlJc w:val="left"/>
      <w:pPr>
        <w:ind w:left="5290" w:hanging="360"/>
      </w:pPr>
      <w:rPr>
        <w:rFonts w:hint="default"/>
      </w:rPr>
    </w:lvl>
    <w:lvl w:ilvl="6" w:tplc="E174D360">
      <w:numFmt w:val="bullet"/>
      <w:lvlText w:val="•"/>
      <w:lvlJc w:val="left"/>
      <w:pPr>
        <w:ind w:left="6200" w:hanging="360"/>
      </w:pPr>
      <w:rPr>
        <w:rFonts w:hint="default"/>
      </w:rPr>
    </w:lvl>
    <w:lvl w:ilvl="7" w:tplc="CAA485C0">
      <w:numFmt w:val="bullet"/>
      <w:lvlText w:val="•"/>
      <w:lvlJc w:val="left"/>
      <w:pPr>
        <w:ind w:left="7110" w:hanging="360"/>
      </w:pPr>
      <w:rPr>
        <w:rFonts w:hint="default"/>
      </w:rPr>
    </w:lvl>
    <w:lvl w:ilvl="8" w:tplc="9192F938">
      <w:numFmt w:val="bullet"/>
      <w:lvlText w:val="•"/>
      <w:lvlJc w:val="left"/>
      <w:pPr>
        <w:ind w:left="8020" w:hanging="360"/>
      </w:pPr>
      <w:rPr>
        <w:rFonts w:hint="default"/>
      </w:rPr>
    </w:lvl>
  </w:abstractNum>
  <w:abstractNum w:abstractNumId="5" w15:restartNumberingAfterBreak="0">
    <w:nsid w:val="1B361E2A"/>
    <w:multiLevelType w:val="hybridMultilevel"/>
    <w:tmpl w:val="D9263B8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FF81F51"/>
    <w:multiLevelType w:val="hybridMultilevel"/>
    <w:tmpl w:val="45B82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4D1144"/>
    <w:multiLevelType w:val="hybridMultilevel"/>
    <w:tmpl w:val="8FC01ACC"/>
    <w:lvl w:ilvl="0" w:tplc="4C78F940">
      <w:start w:val="1"/>
      <w:numFmt w:val="bullet"/>
      <w:lvlText w:val=""/>
      <w:lvlJc w:val="left"/>
      <w:pPr>
        <w:ind w:left="340" w:hanging="17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E32E21"/>
    <w:multiLevelType w:val="hybridMultilevel"/>
    <w:tmpl w:val="CF88157A"/>
    <w:lvl w:ilvl="0" w:tplc="706C5E64">
      <w:start w:val="1"/>
      <w:numFmt w:val="decimal"/>
      <w:lvlText w:val="%1."/>
      <w:lvlJc w:val="left"/>
      <w:pPr>
        <w:ind w:left="758" w:hanging="360"/>
        <w:jc w:val="left"/>
      </w:pPr>
      <w:rPr>
        <w:rFonts w:ascii="Arial" w:eastAsia="Arial" w:hAnsi="Arial" w:cs="Arial" w:hint="default"/>
        <w:spacing w:val="-1"/>
        <w:w w:val="100"/>
        <w:sz w:val="22"/>
        <w:szCs w:val="22"/>
      </w:rPr>
    </w:lvl>
    <w:lvl w:ilvl="1" w:tplc="7CDEC11E">
      <w:numFmt w:val="bullet"/>
      <w:lvlText w:val="•"/>
      <w:lvlJc w:val="left"/>
      <w:pPr>
        <w:ind w:left="1620" w:hanging="360"/>
      </w:pPr>
      <w:rPr>
        <w:rFonts w:hint="default"/>
      </w:rPr>
    </w:lvl>
    <w:lvl w:ilvl="2" w:tplc="4F409DD4">
      <w:numFmt w:val="bullet"/>
      <w:lvlText w:val="•"/>
      <w:lvlJc w:val="left"/>
      <w:pPr>
        <w:ind w:left="2481" w:hanging="360"/>
      </w:pPr>
      <w:rPr>
        <w:rFonts w:hint="default"/>
      </w:rPr>
    </w:lvl>
    <w:lvl w:ilvl="3" w:tplc="4A868110">
      <w:numFmt w:val="bullet"/>
      <w:lvlText w:val="•"/>
      <w:lvlJc w:val="left"/>
      <w:pPr>
        <w:ind w:left="3342" w:hanging="360"/>
      </w:pPr>
      <w:rPr>
        <w:rFonts w:hint="default"/>
      </w:rPr>
    </w:lvl>
    <w:lvl w:ilvl="4" w:tplc="BFA6C4E6">
      <w:numFmt w:val="bullet"/>
      <w:lvlText w:val="•"/>
      <w:lvlJc w:val="left"/>
      <w:pPr>
        <w:ind w:left="4203" w:hanging="360"/>
      </w:pPr>
      <w:rPr>
        <w:rFonts w:hint="default"/>
      </w:rPr>
    </w:lvl>
    <w:lvl w:ilvl="5" w:tplc="4B5EC056">
      <w:numFmt w:val="bullet"/>
      <w:lvlText w:val="•"/>
      <w:lvlJc w:val="left"/>
      <w:pPr>
        <w:ind w:left="5064" w:hanging="360"/>
      </w:pPr>
      <w:rPr>
        <w:rFonts w:hint="default"/>
      </w:rPr>
    </w:lvl>
    <w:lvl w:ilvl="6" w:tplc="40FC6AFE">
      <w:numFmt w:val="bullet"/>
      <w:lvlText w:val="•"/>
      <w:lvlJc w:val="left"/>
      <w:pPr>
        <w:ind w:left="5925" w:hanging="360"/>
      </w:pPr>
      <w:rPr>
        <w:rFonts w:hint="default"/>
      </w:rPr>
    </w:lvl>
    <w:lvl w:ilvl="7" w:tplc="F4669528">
      <w:numFmt w:val="bullet"/>
      <w:lvlText w:val="•"/>
      <w:lvlJc w:val="left"/>
      <w:pPr>
        <w:ind w:left="6786" w:hanging="360"/>
      </w:pPr>
      <w:rPr>
        <w:rFonts w:hint="default"/>
      </w:rPr>
    </w:lvl>
    <w:lvl w:ilvl="8" w:tplc="9DB83334">
      <w:numFmt w:val="bullet"/>
      <w:lvlText w:val="•"/>
      <w:lvlJc w:val="left"/>
      <w:pPr>
        <w:ind w:left="7647" w:hanging="360"/>
      </w:pPr>
      <w:rPr>
        <w:rFonts w:hint="default"/>
      </w:rPr>
    </w:lvl>
  </w:abstractNum>
  <w:abstractNum w:abstractNumId="9" w15:restartNumberingAfterBreak="0">
    <w:nsid w:val="2A441F5C"/>
    <w:multiLevelType w:val="hybridMultilevel"/>
    <w:tmpl w:val="B6F66F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620C1"/>
    <w:multiLevelType w:val="hybridMultilevel"/>
    <w:tmpl w:val="77881E0A"/>
    <w:lvl w:ilvl="0" w:tplc="A66E35BA">
      <w:numFmt w:val="bullet"/>
      <w:lvlText w:val="•"/>
      <w:lvlJc w:val="left"/>
      <w:pPr>
        <w:ind w:left="758" w:hanging="361"/>
      </w:pPr>
      <w:rPr>
        <w:rFonts w:ascii="Arial" w:eastAsia="Arial" w:hAnsi="Arial" w:cs="Arial" w:hint="default"/>
        <w:w w:val="131"/>
        <w:sz w:val="22"/>
        <w:szCs w:val="22"/>
      </w:rPr>
    </w:lvl>
    <w:lvl w:ilvl="1" w:tplc="74D224B0">
      <w:numFmt w:val="bullet"/>
      <w:lvlText w:val="•"/>
      <w:lvlJc w:val="left"/>
      <w:pPr>
        <w:ind w:left="1620" w:hanging="361"/>
      </w:pPr>
      <w:rPr>
        <w:rFonts w:hint="default"/>
      </w:rPr>
    </w:lvl>
    <w:lvl w:ilvl="2" w:tplc="E5268430">
      <w:numFmt w:val="bullet"/>
      <w:lvlText w:val="•"/>
      <w:lvlJc w:val="left"/>
      <w:pPr>
        <w:ind w:left="2481" w:hanging="361"/>
      </w:pPr>
      <w:rPr>
        <w:rFonts w:hint="default"/>
      </w:rPr>
    </w:lvl>
    <w:lvl w:ilvl="3" w:tplc="90C45C10">
      <w:numFmt w:val="bullet"/>
      <w:lvlText w:val="•"/>
      <w:lvlJc w:val="left"/>
      <w:pPr>
        <w:ind w:left="3342" w:hanging="361"/>
      </w:pPr>
      <w:rPr>
        <w:rFonts w:hint="default"/>
      </w:rPr>
    </w:lvl>
    <w:lvl w:ilvl="4" w:tplc="4050C8A4">
      <w:numFmt w:val="bullet"/>
      <w:lvlText w:val="•"/>
      <w:lvlJc w:val="left"/>
      <w:pPr>
        <w:ind w:left="4203" w:hanging="361"/>
      </w:pPr>
      <w:rPr>
        <w:rFonts w:hint="default"/>
      </w:rPr>
    </w:lvl>
    <w:lvl w:ilvl="5" w:tplc="E332907C">
      <w:numFmt w:val="bullet"/>
      <w:lvlText w:val="•"/>
      <w:lvlJc w:val="left"/>
      <w:pPr>
        <w:ind w:left="5064" w:hanging="361"/>
      </w:pPr>
      <w:rPr>
        <w:rFonts w:hint="default"/>
      </w:rPr>
    </w:lvl>
    <w:lvl w:ilvl="6" w:tplc="715E96E4">
      <w:numFmt w:val="bullet"/>
      <w:lvlText w:val="•"/>
      <w:lvlJc w:val="left"/>
      <w:pPr>
        <w:ind w:left="5925" w:hanging="361"/>
      </w:pPr>
      <w:rPr>
        <w:rFonts w:hint="default"/>
      </w:rPr>
    </w:lvl>
    <w:lvl w:ilvl="7" w:tplc="3686421A">
      <w:numFmt w:val="bullet"/>
      <w:lvlText w:val="•"/>
      <w:lvlJc w:val="left"/>
      <w:pPr>
        <w:ind w:left="6786" w:hanging="361"/>
      </w:pPr>
      <w:rPr>
        <w:rFonts w:hint="default"/>
      </w:rPr>
    </w:lvl>
    <w:lvl w:ilvl="8" w:tplc="3B72FA3E">
      <w:numFmt w:val="bullet"/>
      <w:lvlText w:val="•"/>
      <w:lvlJc w:val="left"/>
      <w:pPr>
        <w:ind w:left="7647" w:hanging="361"/>
      </w:pPr>
      <w:rPr>
        <w:rFonts w:hint="default"/>
      </w:rPr>
    </w:lvl>
  </w:abstractNum>
  <w:abstractNum w:abstractNumId="11" w15:restartNumberingAfterBreak="0">
    <w:nsid w:val="33B60983"/>
    <w:multiLevelType w:val="hybridMultilevel"/>
    <w:tmpl w:val="4C04A584"/>
    <w:lvl w:ilvl="0" w:tplc="523658C6">
      <w:start w:val="10"/>
      <w:numFmt w:val="decimal"/>
      <w:lvlText w:val="%1."/>
      <w:lvlJc w:val="left"/>
      <w:pPr>
        <w:ind w:left="758" w:hanging="360"/>
        <w:jc w:val="left"/>
      </w:pPr>
      <w:rPr>
        <w:rFonts w:ascii="Arial" w:eastAsia="Arial" w:hAnsi="Arial" w:cs="Arial" w:hint="default"/>
        <w:spacing w:val="-1"/>
        <w:w w:val="100"/>
        <w:sz w:val="22"/>
        <w:szCs w:val="22"/>
      </w:rPr>
    </w:lvl>
    <w:lvl w:ilvl="1" w:tplc="058400AA">
      <w:numFmt w:val="bullet"/>
      <w:lvlText w:val="•"/>
      <w:lvlJc w:val="left"/>
      <w:pPr>
        <w:ind w:left="1620" w:hanging="360"/>
      </w:pPr>
      <w:rPr>
        <w:rFonts w:hint="default"/>
      </w:rPr>
    </w:lvl>
    <w:lvl w:ilvl="2" w:tplc="B80E98F8">
      <w:numFmt w:val="bullet"/>
      <w:lvlText w:val="•"/>
      <w:lvlJc w:val="left"/>
      <w:pPr>
        <w:ind w:left="2481" w:hanging="360"/>
      </w:pPr>
      <w:rPr>
        <w:rFonts w:hint="default"/>
      </w:rPr>
    </w:lvl>
    <w:lvl w:ilvl="3" w:tplc="D76839DC">
      <w:numFmt w:val="bullet"/>
      <w:lvlText w:val="•"/>
      <w:lvlJc w:val="left"/>
      <w:pPr>
        <w:ind w:left="3342" w:hanging="360"/>
      </w:pPr>
      <w:rPr>
        <w:rFonts w:hint="default"/>
      </w:rPr>
    </w:lvl>
    <w:lvl w:ilvl="4" w:tplc="2D4AF44C">
      <w:numFmt w:val="bullet"/>
      <w:lvlText w:val="•"/>
      <w:lvlJc w:val="left"/>
      <w:pPr>
        <w:ind w:left="4203" w:hanging="360"/>
      </w:pPr>
      <w:rPr>
        <w:rFonts w:hint="default"/>
      </w:rPr>
    </w:lvl>
    <w:lvl w:ilvl="5" w:tplc="B3D211BE">
      <w:numFmt w:val="bullet"/>
      <w:lvlText w:val="•"/>
      <w:lvlJc w:val="left"/>
      <w:pPr>
        <w:ind w:left="5064" w:hanging="360"/>
      </w:pPr>
      <w:rPr>
        <w:rFonts w:hint="default"/>
      </w:rPr>
    </w:lvl>
    <w:lvl w:ilvl="6" w:tplc="10F031C6">
      <w:numFmt w:val="bullet"/>
      <w:lvlText w:val="•"/>
      <w:lvlJc w:val="left"/>
      <w:pPr>
        <w:ind w:left="5925" w:hanging="360"/>
      </w:pPr>
      <w:rPr>
        <w:rFonts w:hint="default"/>
      </w:rPr>
    </w:lvl>
    <w:lvl w:ilvl="7" w:tplc="DB6EAABC">
      <w:numFmt w:val="bullet"/>
      <w:lvlText w:val="•"/>
      <w:lvlJc w:val="left"/>
      <w:pPr>
        <w:ind w:left="6786" w:hanging="360"/>
      </w:pPr>
      <w:rPr>
        <w:rFonts w:hint="default"/>
      </w:rPr>
    </w:lvl>
    <w:lvl w:ilvl="8" w:tplc="735C01EA">
      <w:numFmt w:val="bullet"/>
      <w:lvlText w:val="•"/>
      <w:lvlJc w:val="left"/>
      <w:pPr>
        <w:ind w:left="7647" w:hanging="360"/>
      </w:pPr>
      <w:rPr>
        <w:rFonts w:hint="default"/>
      </w:rPr>
    </w:lvl>
  </w:abstractNum>
  <w:abstractNum w:abstractNumId="12" w15:restartNumberingAfterBreak="0">
    <w:nsid w:val="33CD0B6C"/>
    <w:multiLevelType w:val="hybridMultilevel"/>
    <w:tmpl w:val="6D62ABCE"/>
    <w:lvl w:ilvl="0" w:tplc="886E7D1C">
      <w:start w:val="1"/>
      <w:numFmt w:val="upperLetter"/>
      <w:lvlText w:val="%1."/>
      <w:lvlJc w:val="left"/>
      <w:pPr>
        <w:ind w:left="1080" w:hanging="720"/>
      </w:pPr>
      <w:rPr>
        <w:rFonts w:ascii="Garamond" w:eastAsiaTheme="minorEastAsia" w:hAnsi="Garamond"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02B96"/>
    <w:multiLevelType w:val="hybridMultilevel"/>
    <w:tmpl w:val="B48ABB94"/>
    <w:lvl w:ilvl="0" w:tplc="9E5E16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F30A2"/>
    <w:multiLevelType w:val="hybridMultilevel"/>
    <w:tmpl w:val="B48ABB94"/>
    <w:lvl w:ilvl="0" w:tplc="9E5E16A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F6437"/>
    <w:multiLevelType w:val="hybridMultilevel"/>
    <w:tmpl w:val="508C742C"/>
    <w:lvl w:ilvl="0" w:tplc="73889E4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3A1F047E"/>
    <w:multiLevelType w:val="hybridMultilevel"/>
    <w:tmpl w:val="E68C27D0"/>
    <w:lvl w:ilvl="0" w:tplc="C0D4365C">
      <w:start w:val="2"/>
      <w:numFmt w:val="decimal"/>
      <w:lvlText w:val="%1."/>
      <w:lvlJc w:val="left"/>
      <w:pPr>
        <w:ind w:left="345" w:hanging="308"/>
        <w:jc w:val="left"/>
      </w:pPr>
      <w:rPr>
        <w:rFonts w:hint="default"/>
        <w:spacing w:val="-1"/>
        <w:w w:val="100"/>
      </w:rPr>
    </w:lvl>
    <w:lvl w:ilvl="1" w:tplc="CD105588">
      <w:numFmt w:val="bullet"/>
      <w:lvlText w:val="•"/>
      <w:lvlJc w:val="left"/>
      <w:pPr>
        <w:ind w:left="758" w:hanging="361"/>
      </w:pPr>
      <w:rPr>
        <w:rFonts w:ascii="Arial" w:eastAsia="Arial" w:hAnsi="Arial" w:cs="Arial" w:hint="default"/>
        <w:w w:val="131"/>
        <w:sz w:val="22"/>
        <w:szCs w:val="22"/>
      </w:rPr>
    </w:lvl>
    <w:lvl w:ilvl="2" w:tplc="9D2873CE">
      <w:numFmt w:val="bullet"/>
      <w:lvlText w:val="•"/>
      <w:lvlJc w:val="left"/>
      <w:pPr>
        <w:ind w:left="1716" w:hanging="361"/>
      </w:pPr>
      <w:rPr>
        <w:rFonts w:hint="default"/>
      </w:rPr>
    </w:lvl>
    <w:lvl w:ilvl="3" w:tplc="0250F2C2">
      <w:numFmt w:val="bullet"/>
      <w:lvlText w:val="•"/>
      <w:lvlJc w:val="left"/>
      <w:pPr>
        <w:ind w:left="2673" w:hanging="361"/>
      </w:pPr>
      <w:rPr>
        <w:rFonts w:hint="default"/>
      </w:rPr>
    </w:lvl>
    <w:lvl w:ilvl="4" w:tplc="C42C80A8">
      <w:numFmt w:val="bullet"/>
      <w:lvlText w:val="•"/>
      <w:lvlJc w:val="left"/>
      <w:pPr>
        <w:ind w:left="3629" w:hanging="361"/>
      </w:pPr>
      <w:rPr>
        <w:rFonts w:hint="default"/>
      </w:rPr>
    </w:lvl>
    <w:lvl w:ilvl="5" w:tplc="4F782408">
      <w:numFmt w:val="bullet"/>
      <w:lvlText w:val="•"/>
      <w:lvlJc w:val="left"/>
      <w:pPr>
        <w:ind w:left="4586" w:hanging="361"/>
      </w:pPr>
      <w:rPr>
        <w:rFonts w:hint="default"/>
      </w:rPr>
    </w:lvl>
    <w:lvl w:ilvl="6" w:tplc="C4CEC3F6">
      <w:numFmt w:val="bullet"/>
      <w:lvlText w:val="•"/>
      <w:lvlJc w:val="left"/>
      <w:pPr>
        <w:ind w:left="5543" w:hanging="361"/>
      </w:pPr>
      <w:rPr>
        <w:rFonts w:hint="default"/>
      </w:rPr>
    </w:lvl>
    <w:lvl w:ilvl="7" w:tplc="29A2AA58">
      <w:numFmt w:val="bullet"/>
      <w:lvlText w:val="•"/>
      <w:lvlJc w:val="left"/>
      <w:pPr>
        <w:ind w:left="6499" w:hanging="361"/>
      </w:pPr>
      <w:rPr>
        <w:rFonts w:hint="default"/>
      </w:rPr>
    </w:lvl>
    <w:lvl w:ilvl="8" w:tplc="6FF8E6CE">
      <w:numFmt w:val="bullet"/>
      <w:lvlText w:val="•"/>
      <w:lvlJc w:val="left"/>
      <w:pPr>
        <w:ind w:left="7456" w:hanging="361"/>
      </w:pPr>
      <w:rPr>
        <w:rFonts w:hint="default"/>
      </w:rPr>
    </w:lvl>
  </w:abstractNum>
  <w:abstractNum w:abstractNumId="17" w15:restartNumberingAfterBreak="0">
    <w:nsid w:val="3B8B7A03"/>
    <w:multiLevelType w:val="hybridMultilevel"/>
    <w:tmpl w:val="2BCA64FE"/>
    <w:lvl w:ilvl="0" w:tplc="05060BB0">
      <w:start w:val="1"/>
      <w:numFmt w:val="decimal"/>
      <w:lvlText w:val="%1."/>
      <w:lvlJc w:val="left"/>
      <w:pPr>
        <w:ind w:left="758" w:hanging="360"/>
        <w:jc w:val="left"/>
      </w:pPr>
      <w:rPr>
        <w:rFonts w:hint="default"/>
        <w:spacing w:val="-1"/>
        <w:w w:val="100"/>
      </w:rPr>
    </w:lvl>
    <w:lvl w:ilvl="1" w:tplc="E11EC4AA">
      <w:numFmt w:val="bullet"/>
      <w:lvlText w:val="•"/>
      <w:lvlJc w:val="left"/>
      <w:pPr>
        <w:ind w:left="1620" w:hanging="360"/>
      </w:pPr>
      <w:rPr>
        <w:rFonts w:hint="default"/>
      </w:rPr>
    </w:lvl>
    <w:lvl w:ilvl="2" w:tplc="5510CF72">
      <w:numFmt w:val="bullet"/>
      <w:lvlText w:val="•"/>
      <w:lvlJc w:val="left"/>
      <w:pPr>
        <w:ind w:left="2481" w:hanging="360"/>
      </w:pPr>
      <w:rPr>
        <w:rFonts w:hint="default"/>
      </w:rPr>
    </w:lvl>
    <w:lvl w:ilvl="3" w:tplc="F808FAF6">
      <w:numFmt w:val="bullet"/>
      <w:lvlText w:val="•"/>
      <w:lvlJc w:val="left"/>
      <w:pPr>
        <w:ind w:left="3342" w:hanging="360"/>
      </w:pPr>
      <w:rPr>
        <w:rFonts w:hint="default"/>
      </w:rPr>
    </w:lvl>
    <w:lvl w:ilvl="4" w:tplc="314819A0">
      <w:numFmt w:val="bullet"/>
      <w:lvlText w:val="•"/>
      <w:lvlJc w:val="left"/>
      <w:pPr>
        <w:ind w:left="4203" w:hanging="360"/>
      </w:pPr>
      <w:rPr>
        <w:rFonts w:hint="default"/>
      </w:rPr>
    </w:lvl>
    <w:lvl w:ilvl="5" w:tplc="85686E92">
      <w:numFmt w:val="bullet"/>
      <w:lvlText w:val="•"/>
      <w:lvlJc w:val="left"/>
      <w:pPr>
        <w:ind w:left="5064" w:hanging="360"/>
      </w:pPr>
      <w:rPr>
        <w:rFonts w:hint="default"/>
      </w:rPr>
    </w:lvl>
    <w:lvl w:ilvl="6" w:tplc="4E40415C">
      <w:numFmt w:val="bullet"/>
      <w:lvlText w:val="•"/>
      <w:lvlJc w:val="left"/>
      <w:pPr>
        <w:ind w:left="5925" w:hanging="360"/>
      </w:pPr>
      <w:rPr>
        <w:rFonts w:hint="default"/>
      </w:rPr>
    </w:lvl>
    <w:lvl w:ilvl="7" w:tplc="B8BCA81C">
      <w:numFmt w:val="bullet"/>
      <w:lvlText w:val="•"/>
      <w:lvlJc w:val="left"/>
      <w:pPr>
        <w:ind w:left="6786" w:hanging="360"/>
      </w:pPr>
      <w:rPr>
        <w:rFonts w:hint="default"/>
      </w:rPr>
    </w:lvl>
    <w:lvl w:ilvl="8" w:tplc="CC62590C">
      <w:numFmt w:val="bullet"/>
      <w:lvlText w:val="•"/>
      <w:lvlJc w:val="left"/>
      <w:pPr>
        <w:ind w:left="7647" w:hanging="360"/>
      </w:pPr>
      <w:rPr>
        <w:rFonts w:hint="default"/>
      </w:rPr>
    </w:lvl>
  </w:abstractNum>
  <w:abstractNum w:abstractNumId="18" w15:restartNumberingAfterBreak="0">
    <w:nsid w:val="3D1F005C"/>
    <w:multiLevelType w:val="hybridMultilevel"/>
    <w:tmpl w:val="D63EAD30"/>
    <w:lvl w:ilvl="0" w:tplc="BBCAAC88">
      <w:start w:val="1"/>
      <w:numFmt w:val="decimal"/>
      <w:lvlText w:val="%1."/>
      <w:lvlJc w:val="left"/>
      <w:pPr>
        <w:ind w:left="758" w:hanging="360"/>
        <w:jc w:val="left"/>
      </w:pPr>
      <w:rPr>
        <w:rFonts w:ascii="Arial" w:eastAsia="Arial" w:hAnsi="Arial" w:cs="Arial" w:hint="default"/>
        <w:spacing w:val="-1"/>
        <w:w w:val="100"/>
        <w:sz w:val="22"/>
        <w:szCs w:val="22"/>
      </w:rPr>
    </w:lvl>
    <w:lvl w:ilvl="1" w:tplc="8C54DEBC">
      <w:numFmt w:val="bullet"/>
      <w:lvlText w:val="•"/>
      <w:lvlJc w:val="left"/>
      <w:pPr>
        <w:ind w:left="1620" w:hanging="360"/>
      </w:pPr>
      <w:rPr>
        <w:rFonts w:hint="default"/>
      </w:rPr>
    </w:lvl>
    <w:lvl w:ilvl="2" w:tplc="7218A37E">
      <w:numFmt w:val="bullet"/>
      <w:lvlText w:val="•"/>
      <w:lvlJc w:val="left"/>
      <w:pPr>
        <w:ind w:left="2481" w:hanging="360"/>
      </w:pPr>
      <w:rPr>
        <w:rFonts w:hint="default"/>
      </w:rPr>
    </w:lvl>
    <w:lvl w:ilvl="3" w:tplc="BFDCE3F4">
      <w:numFmt w:val="bullet"/>
      <w:lvlText w:val="•"/>
      <w:lvlJc w:val="left"/>
      <w:pPr>
        <w:ind w:left="3342" w:hanging="360"/>
      </w:pPr>
      <w:rPr>
        <w:rFonts w:hint="default"/>
      </w:rPr>
    </w:lvl>
    <w:lvl w:ilvl="4" w:tplc="C622B786">
      <w:numFmt w:val="bullet"/>
      <w:lvlText w:val="•"/>
      <w:lvlJc w:val="left"/>
      <w:pPr>
        <w:ind w:left="4203" w:hanging="360"/>
      </w:pPr>
      <w:rPr>
        <w:rFonts w:hint="default"/>
      </w:rPr>
    </w:lvl>
    <w:lvl w:ilvl="5" w:tplc="3C34E76E">
      <w:numFmt w:val="bullet"/>
      <w:lvlText w:val="•"/>
      <w:lvlJc w:val="left"/>
      <w:pPr>
        <w:ind w:left="5064" w:hanging="360"/>
      </w:pPr>
      <w:rPr>
        <w:rFonts w:hint="default"/>
      </w:rPr>
    </w:lvl>
    <w:lvl w:ilvl="6" w:tplc="EA3CC47A">
      <w:numFmt w:val="bullet"/>
      <w:lvlText w:val="•"/>
      <w:lvlJc w:val="left"/>
      <w:pPr>
        <w:ind w:left="5925" w:hanging="360"/>
      </w:pPr>
      <w:rPr>
        <w:rFonts w:hint="default"/>
      </w:rPr>
    </w:lvl>
    <w:lvl w:ilvl="7" w:tplc="1DBAB482">
      <w:numFmt w:val="bullet"/>
      <w:lvlText w:val="•"/>
      <w:lvlJc w:val="left"/>
      <w:pPr>
        <w:ind w:left="6786" w:hanging="360"/>
      </w:pPr>
      <w:rPr>
        <w:rFonts w:hint="default"/>
      </w:rPr>
    </w:lvl>
    <w:lvl w:ilvl="8" w:tplc="8E3898E2">
      <w:numFmt w:val="bullet"/>
      <w:lvlText w:val="•"/>
      <w:lvlJc w:val="left"/>
      <w:pPr>
        <w:ind w:left="7647" w:hanging="360"/>
      </w:pPr>
      <w:rPr>
        <w:rFonts w:hint="default"/>
      </w:rPr>
    </w:lvl>
  </w:abstractNum>
  <w:abstractNum w:abstractNumId="19" w15:restartNumberingAfterBreak="0">
    <w:nsid w:val="3E684EFC"/>
    <w:multiLevelType w:val="hybridMultilevel"/>
    <w:tmpl w:val="3EB4D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E87AD3"/>
    <w:multiLevelType w:val="hybridMultilevel"/>
    <w:tmpl w:val="641AA2CE"/>
    <w:lvl w:ilvl="0" w:tplc="6AC0E34A">
      <w:start w:val="1"/>
      <w:numFmt w:val="decimal"/>
      <w:lvlText w:val="%1."/>
      <w:lvlJc w:val="left"/>
      <w:pPr>
        <w:ind w:left="758" w:hanging="360"/>
        <w:jc w:val="left"/>
      </w:pPr>
      <w:rPr>
        <w:rFonts w:hint="default"/>
        <w:spacing w:val="-1"/>
        <w:w w:val="100"/>
      </w:rPr>
    </w:lvl>
    <w:lvl w:ilvl="1" w:tplc="1AD6F9F6">
      <w:numFmt w:val="bullet"/>
      <w:lvlText w:val="•"/>
      <w:lvlJc w:val="left"/>
      <w:pPr>
        <w:ind w:left="1620" w:hanging="360"/>
      </w:pPr>
      <w:rPr>
        <w:rFonts w:hint="default"/>
      </w:rPr>
    </w:lvl>
    <w:lvl w:ilvl="2" w:tplc="F45405AA">
      <w:numFmt w:val="bullet"/>
      <w:lvlText w:val="•"/>
      <w:lvlJc w:val="left"/>
      <w:pPr>
        <w:ind w:left="2481" w:hanging="360"/>
      </w:pPr>
      <w:rPr>
        <w:rFonts w:hint="default"/>
      </w:rPr>
    </w:lvl>
    <w:lvl w:ilvl="3" w:tplc="BDC83420">
      <w:numFmt w:val="bullet"/>
      <w:lvlText w:val="•"/>
      <w:lvlJc w:val="left"/>
      <w:pPr>
        <w:ind w:left="3342" w:hanging="360"/>
      </w:pPr>
      <w:rPr>
        <w:rFonts w:hint="default"/>
      </w:rPr>
    </w:lvl>
    <w:lvl w:ilvl="4" w:tplc="F6DE4BC8">
      <w:numFmt w:val="bullet"/>
      <w:lvlText w:val="•"/>
      <w:lvlJc w:val="left"/>
      <w:pPr>
        <w:ind w:left="4203" w:hanging="360"/>
      </w:pPr>
      <w:rPr>
        <w:rFonts w:hint="default"/>
      </w:rPr>
    </w:lvl>
    <w:lvl w:ilvl="5" w:tplc="99340F42">
      <w:numFmt w:val="bullet"/>
      <w:lvlText w:val="•"/>
      <w:lvlJc w:val="left"/>
      <w:pPr>
        <w:ind w:left="5064" w:hanging="360"/>
      </w:pPr>
      <w:rPr>
        <w:rFonts w:hint="default"/>
      </w:rPr>
    </w:lvl>
    <w:lvl w:ilvl="6" w:tplc="BD04D938">
      <w:numFmt w:val="bullet"/>
      <w:lvlText w:val="•"/>
      <w:lvlJc w:val="left"/>
      <w:pPr>
        <w:ind w:left="5925" w:hanging="360"/>
      </w:pPr>
      <w:rPr>
        <w:rFonts w:hint="default"/>
      </w:rPr>
    </w:lvl>
    <w:lvl w:ilvl="7" w:tplc="E10E8DFE">
      <w:numFmt w:val="bullet"/>
      <w:lvlText w:val="•"/>
      <w:lvlJc w:val="left"/>
      <w:pPr>
        <w:ind w:left="6786" w:hanging="360"/>
      </w:pPr>
      <w:rPr>
        <w:rFonts w:hint="default"/>
      </w:rPr>
    </w:lvl>
    <w:lvl w:ilvl="8" w:tplc="BA62BAB6">
      <w:numFmt w:val="bullet"/>
      <w:lvlText w:val="•"/>
      <w:lvlJc w:val="left"/>
      <w:pPr>
        <w:ind w:left="7647" w:hanging="360"/>
      </w:pPr>
      <w:rPr>
        <w:rFonts w:hint="default"/>
      </w:rPr>
    </w:lvl>
  </w:abstractNum>
  <w:abstractNum w:abstractNumId="21" w15:restartNumberingAfterBreak="0">
    <w:nsid w:val="40605344"/>
    <w:multiLevelType w:val="hybridMultilevel"/>
    <w:tmpl w:val="29FAA20A"/>
    <w:lvl w:ilvl="0" w:tplc="02FCCA0A">
      <w:start w:val="1"/>
      <w:numFmt w:val="decimal"/>
      <w:lvlText w:val="%1."/>
      <w:lvlJc w:val="left"/>
      <w:pPr>
        <w:ind w:left="758" w:hanging="360"/>
        <w:jc w:val="left"/>
      </w:pPr>
      <w:rPr>
        <w:rFonts w:ascii="Arial" w:eastAsia="Arial" w:hAnsi="Arial" w:cs="Arial" w:hint="default"/>
        <w:spacing w:val="-1"/>
        <w:w w:val="100"/>
        <w:sz w:val="22"/>
        <w:szCs w:val="22"/>
      </w:rPr>
    </w:lvl>
    <w:lvl w:ilvl="1" w:tplc="59081968">
      <w:numFmt w:val="bullet"/>
      <w:lvlText w:val="•"/>
      <w:lvlJc w:val="left"/>
      <w:pPr>
        <w:ind w:left="1620" w:hanging="360"/>
      </w:pPr>
      <w:rPr>
        <w:rFonts w:hint="default"/>
      </w:rPr>
    </w:lvl>
    <w:lvl w:ilvl="2" w:tplc="E924AA42">
      <w:numFmt w:val="bullet"/>
      <w:lvlText w:val="•"/>
      <w:lvlJc w:val="left"/>
      <w:pPr>
        <w:ind w:left="2481" w:hanging="360"/>
      </w:pPr>
      <w:rPr>
        <w:rFonts w:hint="default"/>
      </w:rPr>
    </w:lvl>
    <w:lvl w:ilvl="3" w:tplc="439AE1E2">
      <w:numFmt w:val="bullet"/>
      <w:lvlText w:val="•"/>
      <w:lvlJc w:val="left"/>
      <w:pPr>
        <w:ind w:left="3342" w:hanging="360"/>
      </w:pPr>
      <w:rPr>
        <w:rFonts w:hint="default"/>
      </w:rPr>
    </w:lvl>
    <w:lvl w:ilvl="4" w:tplc="1D2EC9AC">
      <w:numFmt w:val="bullet"/>
      <w:lvlText w:val="•"/>
      <w:lvlJc w:val="left"/>
      <w:pPr>
        <w:ind w:left="4203" w:hanging="360"/>
      </w:pPr>
      <w:rPr>
        <w:rFonts w:hint="default"/>
      </w:rPr>
    </w:lvl>
    <w:lvl w:ilvl="5" w:tplc="5E2E6F58">
      <w:numFmt w:val="bullet"/>
      <w:lvlText w:val="•"/>
      <w:lvlJc w:val="left"/>
      <w:pPr>
        <w:ind w:left="5064" w:hanging="360"/>
      </w:pPr>
      <w:rPr>
        <w:rFonts w:hint="default"/>
      </w:rPr>
    </w:lvl>
    <w:lvl w:ilvl="6" w:tplc="01883DBE">
      <w:numFmt w:val="bullet"/>
      <w:lvlText w:val="•"/>
      <w:lvlJc w:val="left"/>
      <w:pPr>
        <w:ind w:left="5925" w:hanging="360"/>
      </w:pPr>
      <w:rPr>
        <w:rFonts w:hint="default"/>
      </w:rPr>
    </w:lvl>
    <w:lvl w:ilvl="7" w:tplc="239A0F3A">
      <w:numFmt w:val="bullet"/>
      <w:lvlText w:val="•"/>
      <w:lvlJc w:val="left"/>
      <w:pPr>
        <w:ind w:left="6786" w:hanging="360"/>
      </w:pPr>
      <w:rPr>
        <w:rFonts w:hint="default"/>
      </w:rPr>
    </w:lvl>
    <w:lvl w:ilvl="8" w:tplc="9D24031A">
      <w:numFmt w:val="bullet"/>
      <w:lvlText w:val="•"/>
      <w:lvlJc w:val="left"/>
      <w:pPr>
        <w:ind w:left="7647" w:hanging="360"/>
      </w:pPr>
      <w:rPr>
        <w:rFonts w:hint="default"/>
      </w:rPr>
    </w:lvl>
  </w:abstractNum>
  <w:abstractNum w:abstractNumId="22"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41A63964"/>
    <w:multiLevelType w:val="hybridMultilevel"/>
    <w:tmpl w:val="13841342"/>
    <w:lvl w:ilvl="0" w:tplc="8932C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91A04"/>
    <w:multiLevelType w:val="hybridMultilevel"/>
    <w:tmpl w:val="707A7226"/>
    <w:lvl w:ilvl="0" w:tplc="874298DA">
      <w:numFmt w:val="bullet"/>
      <w:lvlText w:val="•"/>
      <w:lvlJc w:val="left"/>
      <w:pPr>
        <w:ind w:left="444" w:hanging="171"/>
      </w:pPr>
      <w:rPr>
        <w:rFonts w:hint="default"/>
        <w:w w:val="131"/>
      </w:rPr>
    </w:lvl>
    <w:lvl w:ilvl="1" w:tplc="911426EE">
      <w:numFmt w:val="bullet"/>
      <w:lvlText w:val="•"/>
      <w:lvlJc w:val="left"/>
      <w:pPr>
        <w:ind w:left="755" w:hanging="171"/>
      </w:pPr>
      <w:rPr>
        <w:rFonts w:hint="default"/>
      </w:rPr>
    </w:lvl>
    <w:lvl w:ilvl="2" w:tplc="C09CACD6">
      <w:numFmt w:val="bullet"/>
      <w:lvlText w:val="•"/>
      <w:lvlJc w:val="left"/>
      <w:pPr>
        <w:ind w:left="1070" w:hanging="171"/>
      </w:pPr>
      <w:rPr>
        <w:rFonts w:hint="default"/>
      </w:rPr>
    </w:lvl>
    <w:lvl w:ilvl="3" w:tplc="371ED2EC">
      <w:numFmt w:val="bullet"/>
      <w:lvlText w:val="•"/>
      <w:lvlJc w:val="left"/>
      <w:pPr>
        <w:ind w:left="1385" w:hanging="171"/>
      </w:pPr>
      <w:rPr>
        <w:rFonts w:hint="default"/>
      </w:rPr>
    </w:lvl>
    <w:lvl w:ilvl="4" w:tplc="489279A6">
      <w:numFmt w:val="bullet"/>
      <w:lvlText w:val="•"/>
      <w:lvlJc w:val="left"/>
      <w:pPr>
        <w:ind w:left="1701" w:hanging="171"/>
      </w:pPr>
      <w:rPr>
        <w:rFonts w:hint="default"/>
      </w:rPr>
    </w:lvl>
    <w:lvl w:ilvl="5" w:tplc="619AE2B4">
      <w:numFmt w:val="bullet"/>
      <w:lvlText w:val="•"/>
      <w:lvlJc w:val="left"/>
      <w:pPr>
        <w:ind w:left="2016" w:hanging="171"/>
      </w:pPr>
      <w:rPr>
        <w:rFonts w:hint="default"/>
      </w:rPr>
    </w:lvl>
    <w:lvl w:ilvl="6" w:tplc="D13EDB7A">
      <w:numFmt w:val="bullet"/>
      <w:lvlText w:val="•"/>
      <w:lvlJc w:val="left"/>
      <w:pPr>
        <w:ind w:left="2331" w:hanging="171"/>
      </w:pPr>
      <w:rPr>
        <w:rFonts w:hint="default"/>
      </w:rPr>
    </w:lvl>
    <w:lvl w:ilvl="7" w:tplc="63807E9A">
      <w:numFmt w:val="bullet"/>
      <w:lvlText w:val="•"/>
      <w:lvlJc w:val="left"/>
      <w:pPr>
        <w:ind w:left="2646" w:hanging="171"/>
      </w:pPr>
      <w:rPr>
        <w:rFonts w:hint="default"/>
      </w:rPr>
    </w:lvl>
    <w:lvl w:ilvl="8" w:tplc="7E1A3BEC">
      <w:numFmt w:val="bullet"/>
      <w:lvlText w:val="•"/>
      <w:lvlJc w:val="left"/>
      <w:pPr>
        <w:ind w:left="2962" w:hanging="171"/>
      </w:pPr>
      <w:rPr>
        <w:rFonts w:hint="default"/>
      </w:rPr>
    </w:lvl>
  </w:abstractNum>
  <w:abstractNum w:abstractNumId="25" w15:restartNumberingAfterBreak="0">
    <w:nsid w:val="46737DE9"/>
    <w:multiLevelType w:val="hybridMultilevel"/>
    <w:tmpl w:val="9D00B980"/>
    <w:lvl w:ilvl="0" w:tplc="C624FC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6AA2BDA"/>
    <w:multiLevelType w:val="hybridMultilevel"/>
    <w:tmpl w:val="1AFEE0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70A009E"/>
    <w:multiLevelType w:val="hybridMultilevel"/>
    <w:tmpl w:val="A4D63FB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4AFF6294"/>
    <w:multiLevelType w:val="hybridMultilevel"/>
    <w:tmpl w:val="109EC316"/>
    <w:lvl w:ilvl="0" w:tplc="C5307A9C">
      <w:start w:val="1"/>
      <w:numFmt w:val="decimal"/>
      <w:lvlText w:val="%1."/>
      <w:lvlJc w:val="left"/>
      <w:pPr>
        <w:ind w:left="758" w:hanging="360"/>
        <w:jc w:val="left"/>
      </w:pPr>
      <w:rPr>
        <w:rFonts w:ascii="Arial" w:eastAsia="Arial" w:hAnsi="Arial" w:cs="Arial" w:hint="default"/>
        <w:spacing w:val="-1"/>
        <w:w w:val="100"/>
        <w:sz w:val="22"/>
        <w:szCs w:val="22"/>
      </w:rPr>
    </w:lvl>
    <w:lvl w:ilvl="1" w:tplc="2758C964">
      <w:numFmt w:val="bullet"/>
      <w:lvlText w:val="•"/>
      <w:lvlJc w:val="left"/>
      <w:pPr>
        <w:ind w:left="1620" w:hanging="360"/>
      </w:pPr>
      <w:rPr>
        <w:rFonts w:hint="default"/>
      </w:rPr>
    </w:lvl>
    <w:lvl w:ilvl="2" w:tplc="B21ED430">
      <w:numFmt w:val="bullet"/>
      <w:lvlText w:val="•"/>
      <w:lvlJc w:val="left"/>
      <w:pPr>
        <w:ind w:left="2481" w:hanging="360"/>
      </w:pPr>
      <w:rPr>
        <w:rFonts w:hint="default"/>
      </w:rPr>
    </w:lvl>
    <w:lvl w:ilvl="3" w:tplc="DA7A151C">
      <w:numFmt w:val="bullet"/>
      <w:lvlText w:val="•"/>
      <w:lvlJc w:val="left"/>
      <w:pPr>
        <w:ind w:left="3342" w:hanging="360"/>
      </w:pPr>
      <w:rPr>
        <w:rFonts w:hint="default"/>
      </w:rPr>
    </w:lvl>
    <w:lvl w:ilvl="4" w:tplc="2CE4AE2A">
      <w:numFmt w:val="bullet"/>
      <w:lvlText w:val="•"/>
      <w:lvlJc w:val="left"/>
      <w:pPr>
        <w:ind w:left="4203" w:hanging="360"/>
      </w:pPr>
      <w:rPr>
        <w:rFonts w:hint="default"/>
      </w:rPr>
    </w:lvl>
    <w:lvl w:ilvl="5" w:tplc="01FC8942">
      <w:numFmt w:val="bullet"/>
      <w:lvlText w:val="•"/>
      <w:lvlJc w:val="left"/>
      <w:pPr>
        <w:ind w:left="5064" w:hanging="360"/>
      </w:pPr>
      <w:rPr>
        <w:rFonts w:hint="default"/>
      </w:rPr>
    </w:lvl>
    <w:lvl w:ilvl="6" w:tplc="53762884">
      <w:numFmt w:val="bullet"/>
      <w:lvlText w:val="•"/>
      <w:lvlJc w:val="left"/>
      <w:pPr>
        <w:ind w:left="5925" w:hanging="360"/>
      </w:pPr>
      <w:rPr>
        <w:rFonts w:hint="default"/>
      </w:rPr>
    </w:lvl>
    <w:lvl w:ilvl="7" w:tplc="A1EA201C">
      <w:numFmt w:val="bullet"/>
      <w:lvlText w:val="•"/>
      <w:lvlJc w:val="left"/>
      <w:pPr>
        <w:ind w:left="6786" w:hanging="360"/>
      </w:pPr>
      <w:rPr>
        <w:rFonts w:hint="default"/>
      </w:rPr>
    </w:lvl>
    <w:lvl w:ilvl="8" w:tplc="1CE852B6">
      <w:numFmt w:val="bullet"/>
      <w:lvlText w:val="•"/>
      <w:lvlJc w:val="left"/>
      <w:pPr>
        <w:ind w:left="7647" w:hanging="360"/>
      </w:pPr>
      <w:rPr>
        <w:rFonts w:hint="default"/>
      </w:rPr>
    </w:lvl>
  </w:abstractNum>
  <w:abstractNum w:abstractNumId="29" w15:restartNumberingAfterBreak="0">
    <w:nsid w:val="4F9F4741"/>
    <w:multiLevelType w:val="hybridMultilevel"/>
    <w:tmpl w:val="484A9A38"/>
    <w:lvl w:ilvl="0" w:tplc="0B541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C534D"/>
    <w:multiLevelType w:val="hybridMultilevel"/>
    <w:tmpl w:val="8CDC5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66D36"/>
    <w:multiLevelType w:val="hybridMultilevel"/>
    <w:tmpl w:val="A9583A80"/>
    <w:lvl w:ilvl="0" w:tplc="8932CF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5D4E44"/>
    <w:multiLevelType w:val="hybridMultilevel"/>
    <w:tmpl w:val="9BE40B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5F524C"/>
    <w:multiLevelType w:val="hybridMultilevel"/>
    <w:tmpl w:val="61904BE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941CF9"/>
    <w:multiLevelType w:val="hybridMultilevel"/>
    <w:tmpl w:val="BC2A344E"/>
    <w:lvl w:ilvl="0" w:tplc="675EFD8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26345C"/>
    <w:multiLevelType w:val="hybridMultilevel"/>
    <w:tmpl w:val="E3EEC4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B93DB1"/>
    <w:multiLevelType w:val="hybridMultilevel"/>
    <w:tmpl w:val="46B4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359D8"/>
    <w:multiLevelType w:val="hybridMultilevel"/>
    <w:tmpl w:val="7B6089C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04C548D"/>
    <w:multiLevelType w:val="hybridMultilevel"/>
    <w:tmpl w:val="ECF660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0B949AD"/>
    <w:multiLevelType w:val="hybridMultilevel"/>
    <w:tmpl w:val="6DAA90D8"/>
    <w:lvl w:ilvl="0" w:tplc="5290B65E">
      <w:start w:val="1"/>
      <w:numFmt w:val="decimal"/>
      <w:lvlText w:val="%1."/>
      <w:lvlJc w:val="left"/>
      <w:pPr>
        <w:ind w:left="758" w:hanging="360"/>
        <w:jc w:val="left"/>
      </w:pPr>
      <w:rPr>
        <w:rFonts w:ascii="Arial" w:eastAsia="Arial" w:hAnsi="Arial" w:cs="Arial" w:hint="default"/>
        <w:spacing w:val="-1"/>
        <w:w w:val="100"/>
        <w:sz w:val="22"/>
        <w:szCs w:val="22"/>
      </w:rPr>
    </w:lvl>
    <w:lvl w:ilvl="1" w:tplc="CED0AE90">
      <w:numFmt w:val="bullet"/>
      <w:lvlText w:val="•"/>
      <w:lvlJc w:val="left"/>
      <w:pPr>
        <w:ind w:left="1620" w:hanging="360"/>
      </w:pPr>
      <w:rPr>
        <w:rFonts w:hint="default"/>
      </w:rPr>
    </w:lvl>
    <w:lvl w:ilvl="2" w:tplc="6DD648AE">
      <w:numFmt w:val="bullet"/>
      <w:lvlText w:val="•"/>
      <w:lvlJc w:val="left"/>
      <w:pPr>
        <w:ind w:left="2481" w:hanging="360"/>
      </w:pPr>
      <w:rPr>
        <w:rFonts w:hint="default"/>
      </w:rPr>
    </w:lvl>
    <w:lvl w:ilvl="3" w:tplc="D02CB650">
      <w:numFmt w:val="bullet"/>
      <w:lvlText w:val="•"/>
      <w:lvlJc w:val="left"/>
      <w:pPr>
        <w:ind w:left="3342" w:hanging="360"/>
      </w:pPr>
      <w:rPr>
        <w:rFonts w:hint="default"/>
      </w:rPr>
    </w:lvl>
    <w:lvl w:ilvl="4" w:tplc="CB5E4A70">
      <w:numFmt w:val="bullet"/>
      <w:lvlText w:val="•"/>
      <w:lvlJc w:val="left"/>
      <w:pPr>
        <w:ind w:left="4203" w:hanging="360"/>
      </w:pPr>
      <w:rPr>
        <w:rFonts w:hint="default"/>
      </w:rPr>
    </w:lvl>
    <w:lvl w:ilvl="5" w:tplc="27926BFC">
      <w:numFmt w:val="bullet"/>
      <w:lvlText w:val="•"/>
      <w:lvlJc w:val="left"/>
      <w:pPr>
        <w:ind w:left="5064" w:hanging="360"/>
      </w:pPr>
      <w:rPr>
        <w:rFonts w:hint="default"/>
      </w:rPr>
    </w:lvl>
    <w:lvl w:ilvl="6" w:tplc="0AD25E10">
      <w:numFmt w:val="bullet"/>
      <w:lvlText w:val="•"/>
      <w:lvlJc w:val="left"/>
      <w:pPr>
        <w:ind w:left="5925" w:hanging="360"/>
      </w:pPr>
      <w:rPr>
        <w:rFonts w:hint="default"/>
      </w:rPr>
    </w:lvl>
    <w:lvl w:ilvl="7" w:tplc="1EFE7196">
      <w:numFmt w:val="bullet"/>
      <w:lvlText w:val="•"/>
      <w:lvlJc w:val="left"/>
      <w:pPr>
        <w:ind w:left="6786" w:hanging="360"/>
      </w:pPr>
      <w:rPr>
        <w:rFonts w:hint="default"/>
      </w:rPr>
    </w:lvl>
    <w:lvl w:ilvl="8" w:tplc="E79AB77C">
      <w:numFmt w:val="bullet"/>
      <w:lvlText w:val="•"/>
      <w:lvlJc w:val="left"/>
      <w:pPr>
        <w:ind w:left="7647" w:hanging="360"/>
      </w:pPr>
      <w:rPr>
        <w:rFonts w:hint="default"/>
      </w:rPr>
    </w:lvl>
  </w:abstractNum>
  <w:abstractNum w:abstractNumId="40" w15:restartNumberingAfterBreak="0">
    <w:nsid w:val="70F66820"/>
    <w:multiLevelType w:val="hybridMultilevel"/>
    <w:tmpl w:val="D3E22008"/>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1441478"/>
    <w:multiLevelType w:val="hybridMultilevel"/>
    <w:tmpl w:val="CF940882"/>
    <w:lvl w:ilvl="0" w:tplc="B2CE38AC">
      <w:numFmt w:val="bullet"/>
      <w:lvlText w:val="•"/>
      <w:lvlJc w:val="left"/>
      <w:pPr>
        <w:ind w:left="758" w:hanging="361"/>
      </w:pPr>
      <w:rPr>
        <w:rFonts w:ascii="Arial" w:eastAsia="Arial" w:hAnsi="Arial" w:cs="Arial" w:hint="default"/>
        <w:w w:val="131"/>
        <w:sz w:val="22"/>
        <w:szCs w:val="22"/>
      </w:rPr>
    </w:lvl>
    <w:lvl w:ilvl="1" w:tplc="738C4AFE">
      <w:numFmt w:val="bullet"/>
      <w:lvlText w:val="•"/>
      <w:lvlJc w:val="left"/>
      <w:pPr>
        <w:ind w:left="1620" w:hanging="361"/>
      </w:pPr>
      <w:rPr>
        <w:rFonts w:hint="default"/>
      </w:rPr>
    </w:lvl>
    <w:lvl w:ilvl="2" w:tplc="45309BF0">
      <w:numFmt w:val="bullet"/>
      <w:lvlText w:val="•"/>
      <w:lvlJc w:val="left"/>
      <w:pPr>
        <w:ind w:left="2481" w:hanging="361"/>
      </w:pPr>
      <w:rPr>
        <w:rFonts w:hint="default"/>
      </w:rPr>
    </w:lvl>
    <w:lvl w:ilvl="3" w:tplc="BD2CB3F4">
      <w:numFmt w:val="bullet"/>
      <w:lvlText w:val="•"/>
      <w:lvlJc w:val="left"/>
      <w:pPr>
        <w:ind w:left="3342" w:hanging="361"/>
      </w:pPr>
      <w:rPr>
        <w:rFonts w:hint="default"/>
      </w:rPr>
    </w:lvl>
    <w:lvl w:ilvl="4" w:tplc="2252F52C">
      <w:numFmt w:val="bullet"/>
      <w:lvlText w:val="•"/>
      <w:lvlJc w:val="left"/>
      <w:pPr>
        <w:ind w:left="4203" w:hanging="361"/>
      </w:pPr>
      <w:rPr>
        <w:rFonts w:hint="default"/>
      </w:rPr>
    </w:lvl>
    <w:lvl w:ilvl="5" w:tplc="387A0B76">
      <w:numFmt w:val="bullet"/>
      <w:lvlText w:val="•"/>
      <w:lvlJc w:val="left"/>
      <w:pPr>
        <w:ind w:left="5064" w:hanging="361"/>
      </w:pPr>
      <w:rPr>
        <w:rFonts w:hint="default"/>
      </w:rPr>
    </w:lvl>
    <w:lvl w:ilvl="6" w:tplc="09CE6B8A">
      <w:numFmt w:val="bullet"/>
      <w:lvlText w:val="•"/>
      <w:lvlJc w:val="left"/>
      <w:pPr>
        <w:ind w:left="5925" w:hanging="361"/>
      </w:pPr>
      <w:rPr>
        <w:rFonts w:hint="default"/>
      </w:rPr>
    </w:lvl>
    <w:lvl w:ilvl="7" w:tplc="175A5E96">
      <w:numFmt w:val="bullet"/>
      <w:lvlText w:val="•"/>
      <w:lvlJc w:val="left"/>
      <w:pPr>
        <w:ind w:left="6786" w:hanging="361"/>
      </w:pPr>
      <w:rPr>
        <w:rFonts w:hint="default"/>
      </w:rPr>
    </w:lvl>
    <w:lvl w:ilvl="8" w:tplc="06D6B024">
      <w:numFmt w:val="bullet"/>
      <w:lvlText w:val="•"/>
      <w:lvlJc w:val="left"/>
      <w:pPr>
        <w:ind w:left="7647" w:hanging="361"/>
      </w:pPr>
      <w:rPr>
        <w:rFonts w:hint="default"/>
      </w:rPr>
    </w:lvl>
  </w:abstractNum>
  <w:abstractNum w:abstractNumId="42" w15:restartNumberingAfterBreak="0">
    <w:nsid w:val="72A61941"/>
    <w:multiLevelType w:val="hybridMultilevel"/>
    <w:tmpl w:val="FC34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12E53"/>
    <w:multiLevelType w:val="hybridMultilevel"/>
    <w:tmpl w:val="688C51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4466039"/>
    <w:multiLevelType w:val="hybridMultilevel"/>
    <w:tmpl w:val="6E263A80"/>
    <w:lvl w:ilvl="0" w:tplc="909C191E">
      <w:start w:val="1"/>
      <w:numFmt w:val="decimal"/>
      <w:lvlText w:val="%1."/>
      <w:lvlJc w:val="left"/>
      <w:pPr>
        <w:ind w:left="758" w:hanging="360"/>
        <w:jc w:val="left"/>
      </w:pPr>
      <w:rPr>
        <w:rFonts w:ascii="Arial" w:eastAsia="Arial" w:hAnsi="Arial" w:cs="Arial" w:hint="default"/>
        <w:spacing w:val="-1"/>
        <w:w w:val="100"/>
        <w:sz w:val="22"/>
        <w:szCs w:val="22"/>
      </w:rPr>
    </w:lvl>
    <w:lvl w:ilvl="1" w:tplc="0E6CAC08">
      <w:numFmt w:val="bullet"/>
      <w:lvlText w:val="•"/>
      <w:lvlJc w:val="left"/>
      <w:pPr>
        <w:ind w:left="1620" w:hanging="360"/>
      </w:pPr>
      <w:rPr>
        <w:rFonts w:hint="default"/>
      </w:rPr>
    </w:lvl>
    <w:lvl w:ilvl="2" w:tplc="44EEDD88">
      <w:numFmt w:val="bullet"/>
      <w:lvlText w:val="•"/>
      <w:lvlJc w:val="left"/>
      <w:pPr>
        <w:ind w:left="2481" w:hanging="360"/>
      </w:pPr>
      <w:rPr>
        <w:rFonts w:hint="default"/>
      </w:rPr>
    </w:lvl>
    <w:lvl w:ilvl="3" w:tplc="2974A77A">
      <w:numFmt w:val="bullet"/>
      <w:lvlText w:val="•"/>
      <w:lvlJc w:val="left"/>
      <w:pPr>
        <w:ind w:left="3342" w:hanging="360"/>
      </w:pPr>
      <w:rPr>
        <w:rFonts w:hint="default"/>
      </w:rPr>
    </w:lvl>
    <w:lvl w:ilvl="4" w:tplc="9FECB426">
      <w:numFmt w:val="bullet"/>
      <w:lvlText w:val="•"/>
      <w:lvlJc w:val="left"/>
      <w:pPr>
        <w:ind w:left="4203" w:hanging="360"/>
      </w:pPr>
      <w:rPr>
        <w:rFonts w:hint="default"/>
      </w:rPr>
    </w:lvl>
    <w:lvl w:ilvl="5" w:tplc="AB2AE7D8">
      <w:numFmt w:val="bullet"/>
      <w:lvlText w:val="•"/>
      <w:lvlJc w:val="left"/>
      <w:pPr>
        <w:ind w:left="5064" w:hanging="360"/>
      </w:pPr>
      <w:rPr>
        <w:rFonts w:hint="default"/>
      </w:rPr>
    </w:lvl>
    <w:lvl w:ilvl="6" w:tplc="E4BECE48">
      <w:numFmt w:val="bullet"/>
      <w:lvlText w:val="•"/>
      <w:lvlJc w:val="left"/>
      <w:pPr>
        <w:ind w:left="5925" w:hanging="360"/>
      </w:pPr>
      <w:rPr>
        <w:rFonts w:hint="default"/>
      </w:rPr>
    </w:lvl>
    <w:lvl w:ilvl="7" w:tplc="424CE8B0">
      <w:numFmt w:val="bullet"/>
      <w:lvlText w:val="•"/>
      <w:lvlJc w:val="left"/>
      <w:pPr>
        <w:ind w:left="6786" w:hanging="360"/>
      </w:pPr>
      <w:rPr>
        <w:rFonts w:hint="default"/>
      </w:rPr>
    </w:lvl>
    <w:lvl w:ilvl="8" w:tplc="4A5C1364">
      <w:numFmt w:val="bullet"/>
      <w:lvlText w:val="•"/>
      <w:lvlJc w:val="left"/>
      <w:pPr>
        <w:ind w:left="7647" w:hanging="360"/>
      </w:pPr>
      <w:rPr>
        <w:rFonts w:hint="default"/>
      </w:rPr>
    </w:lvl>
  </w:abstractNum>
  <w:abstractNum w:abstractNumId="45" w15:restartNumberingAfterBreak="0">
    <w:nsid w:val="763A4EEF"/>
    <w:multiLevelType w:val="hybridMultilevel"/>
    <w:tmpl w:val="C8A87D14"/>
    <w:lvl w:ilvl="0" w:tplc="910CEBD4">
      <w:start w:val="1"/>
      <w:numFmt w:val="lowerLetter"/>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46" w15:restartNumberingAfterBreak="0">
    <w:nsid w:val="7ECA5D3E"/>
    <w:multiLevelType w:val="hybridMultilevel"/>
    <w:tmpl w:val="D58C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5"/>
  </w:num>
  <w:num w:numId="3">
    <w:abstractNumId w:val="30"/>
  </w:num>
  <w:num w:numId="4">
    <w:abstractNumId w:val="36"/>
  </w:num>
  <w:num w:numId="5">
    <w:abstractNumId w:val="15"/>
  </w:num>
  <w:num w:numId="6">
    <w:abstractNumId w:val="42"/>
  </w:num>
  <w:num w:numId="7">
    <w:abstractNumId w:val="31"/>
  </w:num>
  <w:num w:numId="8">
    <w:abstractNumId w:val="5"/>
  </w:num>
  <w:num w:numId="9">
    <w:abstractNumId w:val="27"/>
  </w:num>
  <w:num w:numId="10">
    <w:abstractNumId w:val="13"/>
  </w:num>
  <w:num w:numId="11">
    <w:abstractNumId w:val="14"/>
  </w:num>
  <w:num w:numId="12">
    <w:abstractNumId w:val="23"/>
  </w:num>
  <w:num w:numId="13">
    <w:abstractNumId w:val="22"/>
  </w:num>
  <w:num w:numId="14">
    <w:abstractNumId w:val="2"/>
  </w:num>
  <w:num w:numId="15">
    <w:abstractNumId w:val="35"/>
  </w:num>
  <w:num w:numId="16">
    <w:abstractNumId w:val="6"/>
  </w:num>
  <w:num w:numId="17">
    <w:abstractNumId w:val="19"/>
  </w:num>
  <w:num w:numId="18">
    <w:abstractNumId w:val="0"/>
  </w:num>
  <w:num w:numId="19">
    <w:abstractNumId w:val="37"/>
  </w:num>
  <w:num w:numId="20">
    <w:abstractNumId w:val="46"/>
  </w:num>
  <w:num w:numId="21">
    <w:abstractNumId w:val="25"/>
  </w:num>
  <w:num w:numId="22">
    <w:abstractNumId w:val="26"/>
  </w:num>
  <w:num w:numId="23">
    <w:abstractNumId w:val="38"/>
  </w:num>
  <w:num w:numId="24">
    <w:abstractNumId w:val="3"/>
  </w:num>
  <w:num w:numId="25">
    <w:abstractNumId w:val="32"/>
  </w:num>
  <w:num w:numId="26">
    <w:abstractNumId w:val="40"/>
  </w:num>
  <w:num w:numId="27">
    <w:abstractNumId w:val="7"/>
  </w:num>
  <w:num w:numId="28">
    <w:abstractNumId w:val="29"/>
  </w:num>
  <w:num w:numId="29">
    <w:abstractNumId w:val="9"/>
  </w:num>
  <w:num w:numId="30">
    <w:abstractNumId w:val="34"/>
  </w:num>
  <w:num w:numId="31">
    <w:abstractNumId w:val="33"/>
  </w:num>
  <w:num w:numId="32">
    <w:abstractNumId w:val="24"/>
  </w:num>
  <w:num w:numId="33">
    <w:abstractNumId w:val="4"/>
  </w:num>
  <w:num w:numId="34">
    <w:abstractNumId w:val="16"/>
  </w:num>
  <w:num w:numId="35">
    <w:abstractNumId w:val="1"/>
  </w:num>
  <w:num w:numId="36">
    <w:abstractNumId w:val="18"/>
  </w:num>
  <w:num w:numId="37">
    <w:abstractNumId w:val="28"/>
  </w:num>
  <w:num w:numId="38">
    <w:abstractNumId w:val="17"/>
  </w:num>
  <w:num w:numId="39">
    <w:abstractNumId w:val="21"/>
  </w:num>
  <w:num w:numId="40">
    <w:abstractNumId w:val="8"/>
  </w:num>
  <w:num w:numId="41">
    <w:abstractNumId w:val="39"/>
  </w:num>
  <w:num w:numId="42">
    <w:abstractNumId w:val="20"/>
  </w:num>
  <w:num w:numId="43">
    <w:abstractNumId w:val="11"/>
  </w:num>
  <w:num w:numId="44">
    <w:abstractNumId w:val="44"/>
  </w:num>
  <w:num w:numId="45">
    <w:abstractNumId w:val="10"/>
  </w:num>
  <w:num w:numId="46">
    <w:abstractNumId w:val="4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6A"/>
    <w:rsid w:val="00004A18"/>
    <w:rsid w:val="00005157"/>
    <w:rsid w:val="00013F61"/>
    <w:rsid w:val="0003718B"/>
    <w:rsid w:val="000434C3"/>
    <w:rsid w:val="00093525"/>
    <w:rsid w:val="000A2DF9"/>
    <w:rsid w:val="000B54EC"/>
    <w:rsid w:val="000E1BBE"/>
    <w:rsid w:val="001369BE"/>
    <w:rsid w:val="00180AC3"/>
    <w:rsid w:val="0019521D"/>
    <w:rsid w:val="00197F91"/>
    <w:rsid w:val="001E13BF"/>
    <w:rsid w:val="001F5F65"/>
    <w:rsid w:val="00211393"/>
    <w:rsid w:val="00215AB5"/>
    <w:rsid w:val="00221426"/>
    <w:rsid w:val="00235FDD"/>
    <w:rsid w:val="00240F9C"/>
    <w:rsid w:val="002468FC"/>
    <w:rsid w:val="0027675E"/>
    <w:rsid w:val="002942A4"/>
    <w:rsid w:val="002B033A"/>
    <w:rsid w:val="002C3DFC"/>
    <w:rsid w:val="002E788E"/>
    <w:rsid w:val="002F376C"/>
    <w:rsid w:val="003148AE"/>
    <w:rsid w:val="00337A7F"/>
    <w:rsid w:val="00337C17"/>
    <w:rsid w:val="003442E6"/>
    <w:rsid w:val="00353C36"/>
    <w:rsid w:val="00360D6A"/>
    <w:rsid w:val="00360EAD"/>
    <w:rsid w:val="00362F93"/>
    <w:rsid w:val="00367CD3"/>
    <w:rsid w:val="003905F3"/>
    <w:rsid w:val="003A72C5"/>
    <w:rsid w:val="003C7986"/>
    <w:rsid w:val="003C7C89"/>
    <w:rsid w:val="003D2CA2"/>
    <w:rsid w:val="003D3CBE"/>
    <w:rsid w:val="003D7417"/>
    <w:rsid w:val="003E1B57"/>
    <w:rsid w:val="003F2001"/>
    <w:rsid w:val="0040325C"/>
    <w:rsid w:val="00412921"/>
    <w:rsid w:val="00450E80"/>
    <w:rsid w:val="004709D2"/>
    <w:rsid w:val="00473E7A"/>
    <w:rsid w:val="004A7D86"/>
    <w:rsid w:val="004C01AC"/>
    <w:rsid w:val="004C623A"/>
    <w:rsid w:val="004C7B59"/>
    <w:rsid w:val="004F1793"/>
    <w:rsid w:val="00504BD4"/>
    <w:rsid w:val="00515B38"/>
    <w:rsid w:val="0054278D"/>
    <w:rsid w:val="00554C54"/>
    <w:rsid w:val="005A15B3"/>
    <w:rsid w:val="005C0ABD"/>
    <w:rsid w:val="005C33F3"/>
    <w:rsid w:val="005F0A0D"/>
    <w:rsid w:val="00610FE4"/>
    <w:rsid w:val="0064183F"/>
    <w:rsid w:val="00654926"/>
    <w:rsid w:val="00655B33"/>
    <w:rsid w:val="006563CE"/>
    <w:rsid w:val="00657C3B"/>
    <w:rsid w:val="006818C5"/>
    <w:rsid w:val="006913DF"/>
    <w:rsid w:val="006C4710"/>
    <w:rsid w:val="006D772A"/>
    <w:rsid w:val="006E0F29"/>
    <w:rsid w:val="00701B05"/>
    <w:rsid w:val="007023E9"/>
    <w:rsid w:val="007265A6"/>
    <w:rsid w:val="007306A0"/>
    <w:rsid w:val="00742D03"/>
    <w:rsid w:val="007543D5"/>
    <w:rsid w:val="0077356E"/>
    <w:rsid w:val="007814D8"/>
    <w:rsid w:val="007C603B"/>
    <w:rsid w:val="007D0B65"/>
    <w:rsid w:val="007D599A"/>
    <w:rsid w:val="007D6634"/>
    <w:rsid w:val="007D7FD0"/>
    <w:rsid w:val="008030D6"/>
    <w:rsid w:val="00804B3C"/>
    <w:rsid w:val="00824181"/>
    <w:rsid w:val="00865ED4"/>
    <w:rsid w:val="00870887"/>
    <w:rsid w:val="008A620B"/>
    <w:rsid w:val="008A7CF3"/>
    <w:rsid w:val="008B321A"/>
    <w:rsid w:val="008E4476"/>
    <w:rsid w:val="008F1B4E"/>
    <w:rsid w:val="008F4DAE"/>
    <w:rsid w:val="009123B2"/>
    <w:rsid w:val="00914D8B"/>
    <w:rsid w:val="00921147"/>
    <w:rsid w:val="009218E2"/>
    <w:rsid w:val="00947651"/>
    <w:rsid w:val="0095361F"/>
    <w:rsid w:val="00962387"/>
    <w:rsid w:val="00973A76"/>
    <w:rsid w:val="009B0195"/>
    <w:rsid w:val="009B747C"/>
    <w:rsid w:val="009C2131"/>
    <w:rsid w:val="009D46E6"/>
    <w:rsid w:val="009D50EE"/>
    <w:rsid w:val="009F5D37"/>
    <w:rsid w:val="00A378CA"/>
    <w:rsid w:val="00A73F61"/>
    <w:rsid w:val="00A766E2"/>
    <w:rsid w:val="00A94083"/>
    <w:rsid w:val="00AB3965"/>
    <w:rsid w:val="00AC17CC"/>
    <w:rsid w:val="00AE4EB6"/>
    <w:rsid w:val="00AF2DDA"/>
    <w:rsid w:val="00B00D40"/>
    <w:rsid w:val="00B17C3B"/>
    <w:rsid w:val="00B30847"/>
    <w:rsid w:val="00B32E0B"/>
    <w:rsid w:val="00B507C4"/>
    <w:rsid w:val="00B652B2"/>
    <w:rsid w:val="00B85C09"/>
    <w:rsid w:val="00B97114"/>
    <w:rsid w:val="00BA2C40"/>
    <w:rsid w:val="00BB21B9"/>
    <w:rsid w:val="00BB532E"/>
    <w:rsid w:val="00C049C3"/>
    <w:rsid w:val="00C2305C"/>
    <w:rsid w:val="00C5652E"/>
    <w:rsid w:val="00C74EED"/>
    <w:rsid w:val="00C85880"/>
    <w:rsid w:val="00C939B1"/>
    <w:rsid w:val="00C95B34"/>
    <w:rsid w:val="00CC5E9C"/>
    <w:rsid w:val="00CD006B"/>
    <w:rsid w:val="00D0442F"/>
    <w:rsid w:val="00D26F4B"/>
    <w:rsid w:val="00D531F9"/>
    <w:rsid w:val="00E012D1"/>
    <w:rsid w:val="00E14B06"/>
    <w:rsid w:val="00E351B6"/>
    <w:rsid w:val="00E50282"/>
    <w:rsid w:val="00E577CB"/>
    <w:rsid w:val="00E711E2"/>
    <w:rsid w:val="00E91ABD"/>
    <w:rsid w:val="00E96503"/>
    <w:rsid w:val="00ED4B77"/>
    <w:rsid w:val="00EE58A7"/>
    <w:rsid w:val="00EF0E72"/>
    <w:rsid w:val="00EF257E"/>
    <w:rsid w:val="00EF6891"/>
    <w:rsid w:val="00F01D1B"/>
    <w:rsid w:val="00F17141"/>
    <w:rsid w:val="00F742D6"/>
    <w:rsid w:val="00F85FFF"/>
    <w:rsid w:val="00F94580"/>
    <w:rsid w:val="00FA19AE"/>
    <w:rsid w:val="00FB1915"/>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05B64B"/>
  <w15:docId w15:val="{B8BEC40C-5ADB-4CC8-9E66-99D93A0A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47C"/>
  </w:style>
  <w:style w:type="paragraph" w:styleId="Heading1">
    <w:name w:val="heading 1"/>
    <w:basedOn w:val="Normal"/>
    <w:next w:val="Normal"/>
    <w:link w:val="Heading1Char"/>
    <w:uiPriority w:val="9"/>
    <w:qFormat/>
    <w:rsid w:val="009B747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B747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747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9B747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B747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B747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B747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B747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9B747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D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D6A"/>
    <w:rPr>
      <w:rFonts w:ascii="Lucida Grande" w:hAnsi="Lucida Grande" w:cs="Lucida Grande"/>
      <w:sz w:val="18"/>
      <w:szCs w:val="18"/>
    </w:rPr>
  </w:style>
  <w:style w:type="paragraph" w:styleId="ListParagraph">
    <w:name w:val="List Paragraph"/>
    <w:basedOn w:val="Normal"/>
    <w:uiPriority w:val="34"/>
    <w:qFormat/>
    <w:rsid w:val="00360D6A"/>
    <w:pPr>
      <w:ind w:left="720"/>
      <w:contextualSpacing/>
    </w:pPr>
  </w:style>
  <w:style w:type="character" w:styleId="CommentReference">
    <w:name w:val="annotation reference"/>
    <w:basedOn w:val="DefaultParagraphFont"/>
    <w:uiPriority w:val="99"/>
    <w:semiHidden/>
    <w:unhideWhenUsed/>
    <w:rsid w:val="00FB1915"/>
    <w:rPr>
      <w:sz w:val="18"/>
      <w:szCs w:val="18"/>
    </w:rPr>
  </w:style>
  <w:style w:type="paragraph" w:styleId="CommentText">
    <w:name w:val="annotation text"/>
    <w:basedOn w:val="Normal"/>
    <w:link w:val="CommentTextChar"/>
    <w:uiPriority w:val="99"/>
    <w:semiHidden/>
    <w:unhideWhenUsed/>
    <w:rsid w:val="00FB1915"/>
  </w:style>
  <w:style w:type="character" w:customStyle="1" w:styleId="CommentTextChar">
    <w:name w:val="Comment Text Char"/>
    <w:basedOn w:val="DefaultParagraphFont"/>
    <w:link w:val="CommentText"/>
    <w:uiPriority w:val="99"/>
    <w:semiHidden/>
    <w:rsid w:val="00FB1915"/>
  </w:style>
  <w:style w:type="paragraph" w:styleId="CommentSubject">
    <w:name w:val="annotation subject"/>
    <w:basedOn w:val="CommentText"/>
    <w:next w:val="CommentText"/>
    <w:link w:val="CommentSubjectChar"/>
    <w:uiPriority w:val="99"/>
    <w:semiHidden/>
    <w:unhideWhenUsed/>
    <w:rsid w:val="00FB1915"/>
    <w:rPr>
      <w:b/>
      <w:bCs/>
    </w:rPr>
  </w:style>
  <w:style w:type="character" w:customStyle="1" w:styleId="CommentSubjectChar">
    <w:name w:val="Comment Subject Char"/>
    <w:basedOn w:val="CommentTextChar"/>
    <w:link w:val="CommentSubject"/>
    <w:uiPriority w:val="99"/>
    <w:semiHidden/>
    <w:rsid w:val="00FB1915"/>
    <w:rPr>
      <w:b/>
      <w:bCs/>
      <w:sz w:val="20"/>
      <w:szCs w:val="20"/>
    </w:rPr>
  </w:style>
  <w:style w:type="paragraph" w:styleId="Header">
    <w:name w:val="header"/>
    <w:basedOn w:val="Normal"/>
    <w:link w:val="HeaderChar"/>
    <w:uiPriority w:val="99"/>
    <w:unhideWhenUsed/>
    <w:rsid w:val="007306A0"/>
    <w:pPr>
      <w:tabs>
        <w:tab w:val="center" w:pos="4320"/>
        <w:tab w:val="right" w:pos="8640"/>
      </w:tabs>
    </w:pPr>
  </w:style>
  <w:style w:type="character" w:customStyle="1" w:styleId="HeaderChar">
    <w:name w:val="Header Char"/>
    <w:basedOn w:val="DefaultParagraphFont"/>
    <w:link w:val="Header"/>
    <w:uiPriority w:val="99"/>
    <w:rsid w:val="007306A0"/>
  </w:style>
  <w:style w:type="paragraph" w:styleId="Footer">
    <w:name w:val="footer"/>
    <w:basedOn w:val="Normal"/>
    <w:link w:val="FooterChar"/>
    <w:uiPriority w:val="99"/>
    <w:unhideWhenUsed/>
    <w:rsid w:val="007306A0"/>
    <w:pPr>
      <w:tabs>
        <w:tab w:val="center" w:pos="4320"/>
        <w:tab w:val="right" w:pos="8640"/>
      </w:tabs>
    </w:pPr>
  </w:style>
  <w:style w:type="character" w:customStyle="1" w:styleId="FooterChar">
    <w:name w:val="Footer Char"/>
    <w:basedOn w:val="DefaultParagraphFont"/>
    <w:link w:val="Footer"/>
    <w:uiPriority w:val="99"/>
    <w:rsid w:val="007306A0"/>
  </w:style>
  <w:style w:type="character" w:styleId="PageNumber">
    <w:name w:val="page number"/>
    <w:basedOn w:val="DefaultParagraphFont"/>
    <w:uiPriority w:val="99"/>
    <w:semiHidden/>
    <w:unhideWhenUsed/>
    <w:rsid w:val="00E91ABD"/>
  </w:style>
  <w:style w:type="paragraph" w:styleId="FootnoteText">
    <w:name w:val="footnote text"/>
    <w:basedOn w:val="Normal"/>
    <w:link w:val="FootnoteTextChar"/>
    <w:uiPriority w:val="99"/>
    <w:unhideWhenUsed/>
    <w:rsid w:val="008030D6"/>
    <w:rPr>
      <w:rFonts w:eastAsiaTheme="minorHAnsi"/>
      <w:lang w:val="en-CA"/>
    </w:rPr>
  </w:style>
  <w:style w:type="character" w:customStyle="1" w:styleId="FootnoteTextChar">
    <w:name w:val="Footnote Text Char"/>
    <w:basedOn w:val="DefaultParagraphFont"/>
    <w:link w:val="FootnoteText"/>
    <w:uiPriority w:val="99"/>
    <w:rsid w:val="008030D6"/>
    <w:rPr>
      <w:rFonts w:eastAsiaTheme="minorHAnsi"/>
      <w:sz w:val="20"/>
      <w:szCs w:val="20"/>
      <w:lang w:val="en-CA"/>
    </w:rPr>
  </w:style>
  <w:style w:type="character" w:styleId="FootnoteReference">
    <w:name w:val="footnote reference"/>
    <w:basedOn w:val="DefaultParagraphFont"/>
    <w:uiPriority w:val="99"/>
    <w:semiHidden/>
    <w:unhideWhenUsed/>
    <w:rsid w:val="008030D6"/>
    <w:rPr>
      <w:vertAlign w:val="superscript"/>
    </w:rPr>
  </w:style>
  <w:style w:type="paragraph" w:styleId="EndnoteText">
    <w:name w:val="endnote text"/>
    <w:basedOn w:val="Normal"/>
    <w:link w:val="EndnoteTextChar"/>
    <w:uiPriority w:val="99"/>
    <w:semiHidden/>
    <w:unhideWhenUsed/>
    <w:rsid w:val="008030D6"/>
    <w:rPr>
      <w:rFonts w:eastAsiaTheme="minorHAnsi"/>
      <w:lang w:val="en-CA"/>
    </w:rPr>
  </w:style>
  <w:style w:type="character" w:customStyle="1" w:styleId="EndnoteTextChar">
    <w:name w:val="Endnote Text Char"/>
    <w:basedOn w:val="DefaultParagraphFont"/>
    <w:link w:val="EndnoteText"/>
    <w:uiPriority w:val="99"/>
    <w:semiHidden/>
    <w:rsid w:val="008030D6"/>
    <w:rPr>
      <w:rFonts w:eastAsiaTheme="minorHAnsi"/>
      <w:sz w:val="20"/>
      <w:szCs w:val="20"/>
      <w:lang w:val="en-CA"/>
    </w:rPr>
  </w:style>
  <w:style w:type="character" w:styleId="EndnoteReference">
    <w:name w:val="endnote reference"/>
    <w:basedOn w:val="DefaultParagraphFont"/>
    <w:uiPriority w:val="99"/>
    <w:semiHidden/>
    <w:unhideWhenUsed/>
    <w:rsid w:val="008030D6"/>
    <w:rPr>
      <w:vertAlign w:val="superscript"/>
    </w:rPr>
  </w:style>
  <w:style w:type="paragraph" w:styleId="NoSpacing">
    <w:name w:val="No Spacing"/>
    <w:uiPriority w:val="1"/>
    <w:qFormat/>
    <w:rsid w:val="009B747C"/>
    <w:pPr>
      <w:spacing w:after="0" w:line="240" w:lineRule="auto"/>
    </w:pPr>
  </w:style>
  <w:style w:type="paragraph" w:styleId="ListNumber">
    <w:name w:val="List Number"/>
    <w:basedOn w:val="Normal"/>
    <w:uiPriority w:val="12"/>
    <w:rsid w:val="00B32E0B"/>
    <w:pPr>
      <w:numPr>
        <w:numId w:val="13"/>
      </w:numPr>
      <w:spacing w:after="200" w:line="276" w:lineRule="auto"/>
    </w:pPr>
    <w:rPr>
      <w:rFonts w:eastAsia="Times New Roman" w:cs="Times New Roman"/>
      <w:b/>
    </w:rPr>
  </w:style>
  <w:style w:type="paragraph" w:styleId="ListNumber2">
    <w:name w:val="List Number 2"/>
    <w:basedOn w:val="Normal"/>
    <w:uiPriority w:val="12"/>
    <w:unhideWhenUsed/>
    <w:rsid w:val="00B32E0B"/>
    <w:pPr>
      <w:numPr>
        <w:ilvl w:val="1"/>
        <w:numId w:val="13"/>
      </w:numPr>
      <w:spacing w:line="276" w:lineRule="auto"/>
      <w:ind w:hanging="590"/>
    </w:pPr>
    <w:rPr>
      <w:rFonts w:eastAsia="Times New Roman" w:cs="Times New Roman"/>
    </w:rPr>
  </w:style>
  <w:style w:type="character" w:styleId="Hyperlink">
    <w:name w:val="Hyperlink"/>
    <w:basedOn w:val="DefaultParagraphFont"/>
    <w:uiPriority w:val="99"/>
    <w:unhideWhenUsed/>
    <w:rsid w:val="008A7CF3"/>
    <w:rPr>
      <w:color w:val="0000FF" w:themeColor="hyperlink"/>
      <w:u w:val="single"/>
    </w:rPr>
  </w:style>
  <w:style w:type="paragraph" w:styleId="BodyText">
    <w:name w:val="Body Text"/>
    <w:basedOn w:val="Normal"/>
    <w:link w:val="BodyTextChar"/>
    <w:uiPriority w:val="99"/>
    <w:rsid w:val="008A7CF3"/>
    <w:rPr>
      <w:rFonts w:ascii="Arial" w:eastAsia="Times New Roman" w:hAnsi="Arial" w:cs="Arial"/>
    </w:rPr>
  </w:style>
  <w:style w:type="character" w:customStyle="1" w:styleId="BodyTextChar">
    <w:name w:val="Body Text Char"/>
    <w:basedOn w:val="DefaultParagraphFont"/>
    <w:link w:val="BodyText"/>
    <w:uiPriority w:val="99"/>
    <w:rsid w:val="008A7CF3"/>
    <w:rPr>
      <w:rFonts w:ascii="Arial" w:eastAsia="Times New Roman" w:hAnsi="Arial" w:cs="Arial"/>
      <w:sz w:val="20"/>
    </w:rPr>
  </w:style>
  <w:style w:type="table" w:styleId="TableGrid">
    <w:name w:val="Table Grid"/>
    <w:basedOn w:val="TableNormal"/>
    <w:uiPriority w:val="59"/>
    <w:rsid w:val="008A7CF3"/>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7CF3"/>
    <w:rPr>
      <w:color w:val="808080"/>
    </w:rPr>
  </w:style>
  <w:style w:type="character" w:customStyle="1" w:styleId="Heading1Char">
    <w:name w:val="Heading 1 Char"/>
    <w:basedOn w:val="DefaultParagraphFont"/>
    <w:link w:val="Heading1"/>
    <w:uiPriority w:val="9"/>
    <w:rsid w:val="009B747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B747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747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9B747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747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B747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B747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B747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9B747C"/>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9B747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B747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B747C"/>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B747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B747C"/>
    <w:rPr>
      <w:rFonts w:asciiTheme="majorHAnsi" w:eastAsiaTheme="majorEastAsia" w:hAnsiTheme="majorHAnsi" w:cstheme="majorBidi"/>
      <w:sz w:val="24"/>
      <w:szCs w:val="24"/>
    </w:rPr>
  </w:style>
  <w:style w:type="character" w:styleId="Strong">
    <w:name w:val="Strong"/>
    <w:basedOn w:val="DefaultParagraphFont"/>
    <w:uiPriority w:val="22"/>
    <w:qFormat/>
    <w:rsid w:val="009B747C"/>
    <w:rPr>
      <w:b/>
      <w:bCs/>
    </w:rPr>
  </w:style>
  <w:style w:type="character" w:styleId="Emphasis">
    <w:name w:val="Emphasis"/>
    <w:basedOn w:val="DefaultParagraphFont"/>
    <w:uiPriority w:val="20"/>
    <w:qFormat/>
    <w:rsid w:val="009B747C"/>
    <w:rPr>
      <w:i/>
      <w:iCs/>
    </w:rPr>
  </w:style>
  <w:style w:type="paragraph" w:styleId="Quote">
    <w:name w:val="Quote"/>
    <w:basedOn w:val="Normal"/>
    <w:next w:val="Normal"/>
    <w:link w:val="QuoteChar"/>
    <w:uiPriority w:val="29"/>
    <w:qFormat/>
    <w:rsid w:val="009B747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747C"/>
    <w:rPr>
      <w:i/>
      <w:iCs/>
      <w:color w:val="404040" w:themeColor="text1" w:themeTint="BF"/>
    </w:rPr>
  </w:style>
  <w:style w:type="paragraph" w:styleId="IntenseQuote">
    <w:name w:val="Intense Quote"/>
    <w:basedOn w:val="Normal"/>
    <w:next w:val="Normal"/>
    <w:link w:val="IntenseQuoteChar"/>
    <w:uiPriority w:val="30"/>
    <w:qFormat/>
    <w:rsid w:val="009B747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B747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B747C"/>
    <w:rPr>
      <w:i/>
      <w:iCs/>
      <w:color w:val="404040" w:themeColor="text1" w:themeTint="BF"/>
    </w:rPr>
  </w:style>
  <w:style w:type="character" w:styleId="IntenseEmphasis">
    <w:name w:val="Intense Emphasis"/>
    <w:basedOn w:val="DefaultParagraphFont"/>
    <w:uiPriority w:val="21"/>
    <w:qFormat/>
    <w:rsid w:val="009B747C"/>
    <w:rPr>
      <w:b/>
      <w:bCs/>
      <w:i/>
      <w:iCs/>
    </w:rPr>
  </w:style>
  <w:style w:type="character" w:styleId="SubtleReference">
    <w:name w:val="Subtle Reference"/>
    <w:basedOn w:val="DefaultParagraphFont"/>
    <w:uiPriority w:val="31"/>
    <w:qFormat/>
    <w:rsid w:val="009B747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747C"/>
    <w:rPr>
      <w:b/>
      <w:bCs/>
      <w:smallCaps/>
      <w:spacing w:val="5"/>
      <w:u w:val="single"/>
    </w:rPr>
  </w:style>
  <w:style w:type="character" w:styleId="BookTitle">
    <w:name w:val="Book Title"/>
    <w:basedOn w:val="DefaultParagraphFont"/>
    <w:uiPriority w:val="33"/>
    <w:qFormat/>
    <w:rsid w:val="009B747C"/>
    <w:rPr>
      <w:b/>
      <w:bCs/>
      <w:smallCaps/>
    </w:rPr>
  </w:style>
  <w:style w:type="paragraph" w:styleId="TOCHeading">
    <w:name w:val="TOC Heading"/>
    <w:basedOn w:val="Heading1"/>
    <w:next w:val="Normal"/>
    <w:uiPriority w:val="39"/>
    <w:semiHidden/>
    <w:unhideWhenUsed/>
    <w:qFormat/>
    <w:rsid w:val="009B747C"/>
    <w:pPr>
      <w:outlineLvl w:val="9"/>
    </w:pPr>
  </w:style>
  <w:style w:type="paragraph" w:customStyle="1" w:styleId="Default">
    <w:name w:val="Default"/>
    <w:rsid w:val="007D7FD0"/>
    <w:pPr>
      <w:autoSpaceDE w:val="0"/>
      <w:autoSpaceDN w:val="0"/>
      <w:adjustRightInd w:val="0"/>
      <w:spacing w:after="0" w:line="240" w:lineRule="auto"/>
    </w:pPr>
    <w:rPr>
      <w:rFonts w:ascii="Calibri" w:hAnsi="Calibri" w:cs="Calibri"/>
      <w:color w:val="000000"/>
      <w:sz w:val="24"/>
      <w:szCs w:val="24"/>
      <w:lang w:val="en-CA"/>
    </w:rPr>
  </w:style>
  <w:style w:type="paragraph" w:styleId="NormalWeb">
    <w:name w:val="Normal (Web)"/>
    <w:basedOn w:val="Normal"/>
    <w:uiPriority w:val="99"/>
    <w:semiHidden/>
    <w:unhideWhenUsed/>
    <w:rsid w:val="00D0442F"/>
    <w:pPr>
      <w:spacing w:before="100" w:beforeAutospacing="1" w:after="100" w:afterAutospacing="1" w:line="240" w:lineRule="auto"/>
    </w:pPr>
    <w:rPr>
      <w:rFonts w:ascii="Times New Roman" w:hAnsi="Times New Roman" w:cs="Times New Roman"/>
      <w:sz w:val="24"/>
      <w:szCs w:val="24"/>
      <w:lang w:val="en-CA"/>
    </w:rPr>
  </w:style>
  <w:style w:type="character" w:customStyle="1" w:styleId="UnresolvedMention1">
    <w:name w:val="Unresolved Mention1"/>
    <w:basedOn w:val="DefaultParagraphFont"/>
    <w:uiPriority w:val="99"/>
    <w:semiHidden/>
    <w:unhideWhenUsed/>
    <w:rsid w:val="004C623A"/>
    <w:rPr>
      <w:color w:val="605E5C"/>
      <w:shd w:val="clear" w:color="auto" w:fill="E1DFDD"/>
    </w:rPr>
  </w:style>
  <w:style w:type="character" w:styleId="FollowedHyperlink">
    <w:name w:val="FollowedHyperlink"/>
    <w:basedOn w:val="DefaultParagraphFont"/>
    <w:uiPriority w:val="99"/>
    <w:semiHidden/>
    <w:unhideWhenUsed/>
    <w:rsid w:val="004C6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53596">
      <w:bodyDiv w:val="1"/>
      <w:marLeft w:val="0"/>
      <w:marRight w:val="0"/>
      <w:marTop w:val="0"/>
      <w:marBottom w:val="0"/>
      <w:divBdr>
        <w:top w:val="none" w:sz="0" w:space="0" w:color="auto"/>
        <w:left w:val="none" w:sz="0" w:space="0" w:color="auto"/>
        <w:bottom w:val="none" w:sz="0" w:space="0" w:color="auto"/>
        <w:right w:val="none" w:sz="0" w:space="0" w:color="auto"/>
      </w:divBdr>
    </w:div>
    <w:div w:id="1469011254">
      <w:bodyDiv w:val="1"/>
      <w:marLeft w:val="0"/>
      <w:marRight w:val="0"/>
      <w:marTop w:val="0"/>
      <w:marBottom w:val="0"/>
      <w:divBdr>
        <w:top w:val="none" w:sz="0" w:space="0" w:color="auto"/>
        <w:left w:val="none" w:sz="0" w:space="0" w:color="auto"/>
        <w:bottom w:val="none" w:sz="0" w:space="0" w:color="auto"/>
        <w:right w:val="none" w:sz="0" w:space="0" w:color="auto"/>
      </w:divBdr>
      <w:divsChild>
        <w:div w:id="540216453">
          <w:marLeft w:val="0"/>
          <w:marRight w:val="0"/>
          <w:marTop w:val="0"/>
          <w:marBottom w:val="0"/>
          <w:divBdr>
            <w:top w:val="none" w:sz="0" w:space="0" w:color="auto"/>
            <w:left w:val="none" w:sz="0" w:space="0" w:color="auto"/>
            <w:bottom w:val="none" w:sz="0" w:space="0" w:color="auto"/>
            <w:right w:val="none" w:sz="0" w:space="0" w:color="auto"/>
          </w:divBdr>
          <w:divsChild>
            <w:div w:id="141316238">
              <w:marLeft w:val="0"/>
              <w:marRight w:val="0"/>
              <w:marTop w:val="0"/>
              <w:marBottom w:val="0"/>
              <w:divBdr>
                <w:top w:val="none" w:sz="0" w:space="0" w:color="auto"/>
                <w:left w:val="none" w:sz="0" w:space="0" w:color="auto"/>
                <w:bottom w:val="none" w:sz="0" w:space="0" w:color="auto"/>
                <w:right w:val="none" w:sz="0" w:space="0" w:color="auto"/>
              </w:divBdr>
              <w:divsChild>
                <w:div w:id="155461962">
                  <w:marLeft w:val="0"/>
                  <w:marRight w:val="0"/>
                  <w:marTop w:val="0"/>
                  <w:marBottom w:val="0"/>
                  <w:divBdr>
                    <w:top w:val="none" w:sz="0" w:space="0" w:color="auto"/>
                    <w:left w:val="none" w:sz="0" w:space="0" w:color="auto"/>
                    <w:bottom w:val="none" w:sz="0" w:space="0" w:color="auto"/>
                    <w:right w:val="none" w:sz="0" w:space="0" w:color="auto"/>
                  </w:divBdr>
                </w:div>
              </w:divsChild>
            </w:div>
            <w:div w:id="1028680327">
              <w:marLeft w:val="0"/>
              <w:marRight w:val="0"/>
              <w:marTop w:val="0"/>
              <w:marBottom w:val="0"/>
              <w:divBdr>
                <w:top w:val="none" w:sz="0" w:space="0" w:color="auto"/>
                <w:left w:val="none" w:sz="0" w:space="0" w:color="auto"/>
                <w:bottom w:val="none" w:sz="0" w:space="0" w:color="auto"/>
                <w:right w:val="none" w:sz="0" w:space="0" w:color="auto"/>
              </w:divBdr>
              <w:divsChild>
                <w:div w:id="64495100">
                  <w:marLeft w:val="0"/>
                  <w:marRight w:val="0"/>
                  <w:marTop w:val="0"/>
                  <w:marBottom w:val="0"/>
                  <w:divBdr>
                    <w:top w:val="none" w:sz="0" w:space="0" w:color="auto"/>
                    <w:left w:val="none" w:sz="0" w:space="0" w:color="auto"/>
                    <w:bottom w:val="none" w:sz="0" w:space="0" w:color="auto"/>
                    <w:right w:val="none" w:sz="0" w:space="0" w:color="auto"/>
                  </w:divBdr>
                </w:div>
                <w:div w:id="1656106512">
                  <w:marLeft w:val="0"/>
                  <w:marRight w:val="0"/>
                  <w:marTop w:val="0"/>
                  <w:marBottom w:val="0"/>
                  <w:divBdr>
                    <w:top w:val="none" w:sz="0" w:space="0" w:color="auto"/>
                    <w:left w:val="none" w:sz="0" w:space="0" w:color="auto"/>
                    <w:bottom w:val="none" w:sz="0" w:space="0" w:color="auto"/>
                    <w:right w:val="none" w:sz="0" w:space="0" w:color="auto"/>
                  </w:divBdr>
                </w:div>
              </w:divsChild>
            </w:div>
            <w:div w:id="432670635">
              <w:marLeft w:val="0"/>
              <w:marRight w:val="0"/>
              <w:marTop w:val="0"/>
              <w:marBottom w:val="0"/>
              <w:divBdr>
                <w:top w:val="none" w:sz="0" w:space="0" w:color="auto"/>
                <w:left w:val="none" w:sz="0" w:space="0" w:color="auto"/>
                <w:bottom w:val="none" w:sz="0" w:space="0" w:color="auto"/>
                <w:right w:val="none" w:sz="0" w:space="0" w:color="auto"/>
              </w:divBdr>
              <w:divsChild>
                <w:div w:id="1803766550">
                  <w:marLeft w:val="0"/>
                  <w:marRight w:val="0"/>
                  <w:marTop w:val="0"/>
                  <w:marBottom w:val="0"/>
                  <w:divBdr>
                    <w:top w:val="none" w:sz="0" w:space="0" w:color="auto"/>
                    <w:left w:val="none" w:sz="0" w:space="0" w:color="auto"/>
                    <w:bottom w:val="none" w:sz="0" w:space="0" w:color="auto"/>
                    <w:right w:val="none" w:sz="0" w:space="0" w:color="auto"/>
                  </w:divBdr>
                </w:div>
              </w:divsChild>
            </w:div>
            <w:div w:id="497162045">
              <w:marLeft w:val="0"/>
              <w:marRight w:val="0"/>
              <w:marTop w:val="0"/>
              <w:marBottom w:val="0"/>
              <w:divBdr>
                <w:top w:val="none" w:sz="0" w:space="0" w:color="auto"/>
                <w:left w:val="none" w:sz="0" w:space="0" w:color="auto"/>
                <w:bottom w:val="none" w:sz="0" w:space="0" w:color="auto"/>
                <w:right w:val="none" w:sz="0" w:space="0" w:color="auto"/>
              </w:divBdr>
              <w:divsChild>
                <w:div w:id="11706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0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leth.ca/policy/external-resour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leth.sharepoint.com/sites/Policy/Policies/Forms/AllItems.aspx?id=%2Fsites%2FPolicy%2FPolicies%2FStandard%20Operating%20Procedures%20to%20Support%20Smudging%20and%20Pipe%20Offerings%20SDC%5FApproved%20September%2018%5F2019%2Epdf&amp;parent=%2Fsites%2FPolicy%2FPolicies&amp;p=true&amp;originalPath=aHR0cHM6Ly91bGV0aC5zaGFyZXBvaW50LmNvbS86Yjovcy9Qb2xpY3kvRWN4MXo3Sk1rRlZHdjFsOXZkQmZJWGNCVVlUbllJQTYwbTBETmVpeUpLc3hRUT9ydGltZT1udmJ2eXpySTEwZ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5D613C33D3C4181AC4DA687EE70D2" ma:contentTypeVersion="13" ma:contentTypeDescription="Create a new document." ma:contentTypeScope="" ma:versionID="b3012bf2f23db3634088e990a207f2ce">
  <xsd:schema xmlns:xsd="http://www.w3.org/2001/XMLSchema" xmlns:xs="http://www.w3.org/2001/XMLSchema" xmlns:p="http://schemas.microsoft.com/office/2006/metadata/properties" xmlns:ns3="e521eae8-690b-4bfb-a381-c317e03d641b" xmlns:ns4="cd5a78d3-8f48-4312-9ead-02b4f36696ab" targetNamespace="http://schemas.microsoft.com/office/2006/metadata/properties" ma:root="true" ma:fieldsID="86b697efda5be414ab8dcca9a603afe9" ns3:_="" ns4:_="">
    <xsd:import namespace="e521eae8-690b-4bfb-a381-c317e03d641b"/>
    <xsd:import namespace="cd5a78d3-8f48-4312-9ead-02b4f36696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1eae8-690b-4bfb-a381-c317e03d6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a78d3-8f48-4312-9ead-02b4f3669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C758-9660-4273-9D99-37D40AD1D4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86A5DF-6FE3-4435-AB05-870E4159E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1eae8-690b-4bfb-a381-c317e03d641b"/>
    <ds:schemaRef ds:uri="cd5a78d3-8f48-4312-9ead-02b4f3669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F703A-C0AF-42B7-8CAA-E8805DA069BC}">
  <ds:schemaRefs>
    <ds:schemaRef ds:uri="http://schemas.microsoft.com/sharepoint/v3/contenttype/forms"/>
  </ds:schemaRefs>
</ds:datastoreItem>
</file>

<file path=customXml/itemProps4.xml><?xml version="1.0" encoding="utf-8"?>
<ds:datastoreItem xmlns:ds="http://schemas.openxmlformats.org/officeDocument/2006/customXml" ds:itemID="{E14F3A5B-658C-475E-86FF-B709EEC3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Corbiere</dc:creator>
  <cp:lastModifiedBy>Weilandt, Joerdis</cp:lastModifiedBy>
  <cp:revision>2</cp:revision>
  <dcterms:created xsi:type="dcterms:W3CDTF">2021-05-25T17:45:00Z</dcterms:created>
  <dcterms:modified xsi:type="dcterms:W3CDTF">2021-05-25T17:45:00Z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0x010100A335D613C33D3C4181AC4DA687EE70D2</vt:lpwstr>
  </property>
</Properties>
</file>